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8F495" w14:textId="2CAF5E7B" w:rsidR="008C7C28" w:rsidRDefault="008C7C28" w:rsidP="008C7C28">
      <w:pPr>
        <w:pStyle w:val="aff0"/>
        <w:rPr>
          <w:rFonts w:ascii="Arial" w:hAnsi="Arial" w:cs="Arial"/>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9545FB" w:rsidRPr="009545FB">
        <w:rPr>
          <w:rFonts w:ascii="Arial" w:hAnsi="Arial" w:cs="Arial"/>
          <w:iCs/>
          <w:sz w:val="24"/>
          <w:szCs w:val="24"/>
        </w:rPr>
        <w:t>R3-214757</w:t>
      </w:r>
    </w:p>
    <w:p w14:paraId="19ABD99D" w14:textId="77777777" w:rsidR="008C7C28" w:rsidRDefault="008C7C28" w:rsidP="008C7C28">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70C81B92" w14:textId="77777777" w:rsidR="008C7C28" w:rsidRDefault="008C7C28" w:rsidP="008C7C28">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3689EBCB" w14:textId="77777777" w:rsidR="00FA6056" w:rsidRPr="008C7C28" w:rsidRDefault="00FA6056">
      <w:pPr>
        <w:overflowPunct w:val="0"/>
        <w:autoSpaceDE w:val="0"/>
        <w:spacing w:after="0"/>
        <w:jc w:val="both"/>
        <w:textAlignment w:val="baseline"/>
        <w:rPr>
          <w:b/>
          <w:sz w:val="24"/>
          <w:lang w:val="en-US" w:eastAsia="zh-CN"/>
        </w:rPr>
      </w:pPr>
    </w:p>
    <w:p w14:paraId="6427AD20" w14:textId="0C83D08F" w:rsidR="00FA6056" w:rsidRPr="007B37BB" w:rsidRDefault="00085F69">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7B37BB">
        <w:rPr>
          <w:rFonts w:ascii="Arial" w:hAnsi="Arial"/>
          <w:sz w:val="24"/>
        </w:rPr>
        <w:t xml:space="preserve">Discussion on </w:t>
      </w:r>
      <w:r w:rsidR="007B37BB" w:rsidRPr="007B37BB">
        <w:rPr>
          <w:rFonts w:ascii="Arial" w:hAnsi="Arial"/>
          <w:sz w:val="24"/>
        </w:rPr>
        <w:t>inter-MN handover without SN change</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7705790F" w:rsidR="00FA6056" w:rsidRDefault="002E7570">
      <w:pPr>
        <w:tabs>
          <w:tab w:val="left" w:pos="1985"/>
        </w:tabs>
        <w:rPr>
          <w:rStyle w:val="aff8"/>
        </w:rPr>
      </w:pPr>
      <w:r>
        <w:rPr>
          <w:rStyle w:val="aff8"/>
        </w:rPr>
        <w:t>Agenda item:</w:t>
      </w:r>
      <w:r>
        <w:rPr>
          <w:rStyle w:val="aff8"/>
        </w:rPr>
        <w:tab/>
      </w:r>
      <w:r w:rsidR="007B37BB">
        <w:rPr>
          <w:rStyle w:val="aff8"/>
        </w:rPr>
        <w:t>8</w:t>
      </w:r>
      <w:r>
        <w:rPr>
          <w:rStyle w:val="aff8"/>
        </w:rPr>
        <w:t>.</w:t>
      </w:r>
      <w:r w:rsidR="008C7C28">
        <w:rPr>
          <w:rStyle w:val="aff8"/>
        </w:rPr>
        <w:t>3.1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Pr="005834D3" w:rsidRDefault="00085F69">
      <w:pPr>
        <w:pStyle w:val="1"/>
        <w:numPr>
          <w:ilvl w:val="0"/>
          <w:numId w:val="27"/>
        </w:numPr>
        <w:rPr>
          <w:rFonts w:ascii="Times New Roman" w:hAnsi="Times New Roman"/>
          <w:sz w:val="20"/>
          <w:lang w:eastAsia="zh-CN"/>
        </w:rPr>
      </w:pPr>
      <w:r>
        <w:rPr>
          <w:lang w:eastAsia="zh-CN"/>
        </w:rPr>
        <w:t>Introduction</w:t>
      </w:r>
    </w:p>
    <w:p w14:paraId="5F55FF76" w14:textId="476328BC" w:rsidR="00276D21" w:rsidRDefault="00C12EBF" w:rsidP="00276D21">
      <w:pPr>
        <w:rPr>
          <w:lang w:eastAsia="zh-CN"/>
        </w:rPr>
      </w:pPr>
      <w:r>
        <w:rPr>
          <w:rFonts w:hint="eastAsia"/>
          <w:lang w:eastAsia="zh-CN"/>
        </w:rPr>
        <w:t>A</w:t>
      </w:r>
      <w:r>
        <w:rPr>
          <w:lang w:eastAsia="zh-CN"/>
        </w:rPr>
        <w:t>fter RAN2 #114 e-meeting, an LS (</w:t>
      </w:r>
      <w:r w:rsidRPr="00C12EBF">
        <w:rPr>
          <w:lang w:eastAsia="zh-CN"/>
        </w:rPr>
        <w:t xml:space="preserve">R2-2106682 </w:t>
      </w:r>
      <w:r>
        <w:rPr>
          <w:lang w:eastAsia="zh-CN"/>
        </w:rPr>
        <w:t>“</w:t>
      </w:r>
      <w:r w:rsidRPr="00C12EBF">
        <w:rPr>
          <w:lang w:eastAsia="zh-CN"/>
        </w:rPr>
        <w:t>LS on inter-MN handover without SN change</w:t>
      </w:r>
      <w:r>
        <w:rPr>
          <w:lang w:eastAsia="zh-CN"/>
        </w:rPr>
        <w:t xml:space="preserve">”) is sent to </w:t>
      </w:r>
      <w:r>
        <w:rPr>
          <w:rFonts w:hint="eastAsia"/>
          <w:lang w:eastAsia="zh-CN"/>
        </w:rPr>
        <w:t>RAN3.</w:t>
      </w:r>
    </w:p>
    <w:tbl>
      <w:tblPr>
        <w:tblStyle w:val="af8"/>
        <w:tblW w:w="0" w:type="auto"/>
        <w:tblInd w:w="562" w:type="dxa"/>
        <w:tblLook w:val="04A0" w:firstRow="1" w:lastRow="0" w:firstColumn="1" w:lastColumn="0" w:noHBand="0" w:noVBand="1"/>
      </w:tblPr>
      <w:tblGrid>
        <w:gridCol w:w="9067"/>
      </w:tblGrid>
      <w:tr w:rsidR="00F3536F" w14:paraId="455C71F5" w14:textId="77777777" w:rsidTr="00F3536F">
        <w:tc>
          <w:tcPr>
            <w:tcW w:w="9067" w:type="dxa"/>
          </w:tcPr>
          <w:p w14:paraId="5A7685D0" w14:textId="77777777" w:rsidR="00F3536F" w:rsidRDefault="00F3536F" w:rsidP="00F3536F">
            <w:pPr>
              <w:spacing w:after="120"/>
              <w:rPr>
                <w:rFonts w:ascii="Arial" w:hAnsi="Arial" w:cs="Arial"/>
                <w:b/>
              </w:rPr>
            </w:pPr>
            <w:r>
              <w:rPr>
                <w:rFonts w:ascii="Arial" w:hAnsi="Arial" w:cs="Arial"/>
                <w:b/>
              </w:rPr>
              <w:t>1. Overall Description:</w:t>
            </w:r>
          </w:p>
          <w:p w14:paraId="480E5CF3" w14:textId="6F6E8483" w:rsidR="00F3536F" w:rsidRPr="00F3536F" w:rsidRDefault="00F3536F" w:rsidP="00F3536F">
            <w:pPr>
              <w:rPr>
                <w:rFonts w:ascii="Arial" w:hAnsi="Arial" w:cs="Arial"/>
              </w:rPr>
            </w:pPr>
            <w:r>
              <w:rPr>
                <w:rFonts w:ascii="Arial" w:hAnsi="Arial" w:cs="Arial"/>
              </w:rPr>
              <w:t>For</w:t>
            </w:r>
            <w:r w:rsidRPr="0025682C">
              <w:rPr>
                <w:rFonts w:ascii="Arial" w:hAnsi="Arial" w:cs="Arial"/>
              </w:rPr>
              <w:t xml:space="preserve"> the inter-MN handover without SN change scenario</w:t>
            </w:r>
            <w:r>
              <w:rPr>
                <w:rFonts w:ascii="Arial" w:hAnsi="Arial" w:cs="Arial"/>
              </w:rPr>
              <w:t>, RAN2 discussed how MN can indicate whether SN should apply delta signalling or full configuration. For one of the options discussed, the</w:t>
            </w:r>
            <w:r w:rsidRPr="0025682C">
              <w:rPr>
                <w:rFonts w:ascii="Arial" w:hAnsi="Arial" w:cs="Arial"/>
              </w:rPr>
              <w:t xml:space="preserve"> signalling of the fields </w:t>
            </w:r>
            <w:r>
              <w:rPr>
                <w:rFonts w:ascii="Arial" w:hAnsi="Arial" w:cs="Arial"/>
              </w:rPr>
              <w:t>is as shown</w:t>
            </w:r>
            <w:r w:rsidRPr="0025682C">
              <w:rPr>
                <w:rFonts w:ascii="Arial" w:hAnsi="Arial" w:cs="Arial"/>
              </w:rPr>
              <w:t xml:space="preserve"> </w:t>
            </w:r>
            <w:r>
              <w:rPr>
                <w:rFonts w:ascii="Arial" w:hAnsi="Arial" w:cs="Arial"/>
              </w:rPr>
              <w:t>by the example below:</w:t>
            </w:r>
          </w:p>
          <w:p w14:paraId="6A10A1E1" w14:textId="77777777" w:rsidR="00F3536F" w:rsidRPr="0025682C" w:rsidRDefault="00F3536F" w:rsidP="00F3536F">
            <w:pPr>
              <w:numPr>
                <w:ilvl w:val="0"/>
                <w:numId w:val="30"/>
              </w:numPr>
              <w:autoSpaceDN w:val="0"/>
              <w:spacing w:after="0"/>
              <w:rPr>
                <w:rFonts w:ascii="Arial" w:hAnsi="Arial" w:cs="Arial"/>
              </w:rPr>
            </w:pPr>
            <w:r w:rsidRPr="0025682C">
              <w:rPr>
                <w:rFonts w:ascii="Arial" w:hAnsi="Arial" w:cs="Arial"/>
              </w:rPr>
              <w:t xml:space="preserve">Inter-MN HO without SN change (implies SN may provide delta configuration) </w:t>
            </w:r>
          </w:p>
          <w:p w14:paraId="1B1F192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rPr>
              <w:t xml:space="preserve">SN UE X2/XnAP ID       </w:t>
            </w:r>
            <w:r>
              <w:rPr>
                <w:rFonts w:ascii="Arial" w:hAnsi="Arial" w:cs="Arial"/>
              </w:rPr>
              <w:t xml:space="preserve"> </w:t>
            </w:r>
            <w:r w:rsidRPr="0025682C">
              <w:rPr>
                <w:rFonts w:ascii="Arial" w:hAnsi="Arial" w:cs="Arial"/>
                <w:b/>
                <w:bCs/>
                <w:color w:val="00B050"/>
              </w:rPr>
              <w:t>present</w:t>
            </w:r>
          </w:p>
          <w:p w14:paraId="1314633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sourceConfigSCG</w:t>
            </w:r>
            <w:r w:rsidRPr="0025682C">
              <w:rPr>
                <w:rFonts w:ascii="Arial" w:hAnsi="Arial" w:cs="Arial"/>
              </w:rPr>
              <w:t xml:space="preserve">          </w:t>
            </w:r>
            <w:r w:rsidRPr="0025682C">
              <w:rPr>
                <w:rFonts w:ascii="Arial" w:hAnsi="Arial" w:cs="Arial"/>
                <w:color w:val="C00000"/>
              </w:rPr>
              <w:t>not present</w:t>
            </w:r>
          </w:p>
          <w:p w14:paraId="102E95AA"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scg-RB-Config</w:t>
            </w:r>
            <w:r w:rsidRPr="0025682C">
              <w:rPr>
                <w:rFonts w:ascii="Arial" w:hAnsi="Arial" w:cs="Arial"/>
              </w:rPr>
              <w:t xml:space="preserve">               </w:t>
            </w:r>
            <w:r w:rsidRPr="0025682C">
              <w:rPr>
                <w:rFonts w:ascii="Arial" w:hAnsi="Arial" w:cs="Arial"/>
                <w:color w:val="C00000"/>
              </w:rPr>
              <w:t xml:space="preserve">not present        </w:t>
            </w:r>
          </w:p>
          <w:p w14:paraId="66305114" w14:textId="77777777" w:rsidR="00F3536F" w:rsidRPr="0025682C" w:rsidRDefault="00F3536F" w:rsidP="00F3536F">
            <w:pPr>
              <w:numPr>
                <w:ilvl w:val="0"/>
                <w:numId w:val="30"/>
              </w:numPr>
              <w:autoSpaceDN w:val="0"/>
              <w:spacing w:after="0"/>
              <w:rPr>
                <w:rFonts w:ascii="Arial" w:hAnsi="Arial" w:cs="Arial"/>
              </w:rPr>
            </w:pPr>
            <w:r w:rsidRPr="0025682C">
              <w:rPr>
                <w:rFonts w:ascii="Arial" w:hAnsi="Arial" w:cs="Arial"/>
              </w:rPr>
              <w:t xml:space="preserve">Inter-MN HO without SN change (implies SN must apply full configuration) </w:t>
            </w:r>
          </w:p>
          <w:p w14:paraId="66A3608D"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rPr>
              <w:t xml:space="preserve">SN UE X2/XnAP ID       </w:t>
            </w:r>
            <w:r>
              <w:rPr>
                <w:rFonts w:ascii="Arial" w:hAnsi="Arial" w:cs="Arial"/>
              </w:rPr>
              <w:t xml:space="preserve"> </w:t>
            </w:r>
            <w:r w:rsidRPr="0025682C">
              <w:rPr>
                <w:rFonts w:ascii="Arial" w:hAnsi="Arial" w:cs="Arial"/>
                <w:b/>
                <w:bCs/>
                <w:color w:val="00B050"/>
              </w:rPr>
              <w:t>not present</w:t>
            </w:r>
          </w:p>
          <w:p w14:paraId="24BBFDD5" w14:textId="77777777" w:rsidR="00F3536F" w:rsidRPr="0025682C" w:rsidRDefault="00F3536F" w:rsidP="00F3536F">
            <w:pPr>
              <w:numPr>
                <w:ilvl w:val="1"/>
                <w:numId w:val="30"/>
              </w:numPr>
              <w:autoSpaceDN w:val="0"/>
              <w:spacing w:after="0"/>
              <w:rPr>
                <w:rFonts w:ascii="Arial" w:hAnsi="Arial" w:cs="Arial"/>
              </w:rPr>
            </w:pPr>
            <w:r w:rsidRPr="0025682C">
              <w:rPr>
                <w:rFonts w:ascii="Arial" w:hAnsi="Arial" w:cs="Arial"/>
                <w:i/>
                <w:iCs/>
              </w:rPr>
              <w:t>sourceConfigSCG</w:t>
            </w:r>
            <w:r w:rsidRPr="0025682C">
              <w:rPr>
                <w:rFonts w:ascii="Arial" w:hAnsi="Arial" w:cs="Arial"/>
              </w:rPr>
              <w:t xml:space="preserve">          </w:t>
            </w:r>
            <w:r w:rsidRPr="0025682C">
              <w:rPr>
                <w:rFonts w:ascii="Arial" w:hAnsi="Arial" w:cs="Arial"/>
                <w:color w:val="C00000"/>
              </w:rPr>
              <w:t>not present</w:t>
            </w:r>
          </w:p>
          <w:p w14:paraId="7E9E49B3" w14:textId="75B37E4C" w:rsidR="00F3536F" w:rsidRPr="00F3536F" w:rsidRDefault="00F3536F" w:rsidP="00F3536F">
            <w:pPr>
              <w:numPr>
                <w:ilvl w:val="1"/>
                <w:numId w:val="30"/>
              </w:numPr>
              <w:autoSpaceDN w:val="0"/>
              <w:spacing w:after="0"/>
              <w:rPr>
                <w:rFonts w:ascii="Arial" w:hAnsi="Arial" w:cs="Arial"/>
              </w:rPr>
            </w:pPr>
            <w:r w:rsidRPr="0025682C">
              <w:rPr>
                <w:rFonts w:ascii="Arial" w:hAnsi="Arial" w:cs="Arial"/>
                <w:i/>
                <w:iCs/>
              </w:rPr>
              <w:t>scg-RB-Config</w:t>
            </w:r>
            <w:r w:rsidRPr="0025682C">
              <w:rPr>
                <w:rFonts w:ascii="Arial" w:hAnsi="Arial" w:cs="Arial"/>
              </w:rPr>
              <w:t xml:space="preserve">               </w:t>
            </w:r>
            <w:r w:rsidRPr="0025682C">
              <w:rPr>
                <w:rFonts w:ascii="Arial" w:hAnsi="Arial" w:cs="Arial"/>
                <w:color w:val="C00000"/>
              </w:rPr>
              <w:t>not present</w:t>
            </w:r>
          </w:p>
          <w:p w14:paraId="197E6100" w14:textId="77777777" w:rsidR="00F3536F" w:rsidRDefault="00F3536F" w:rsidP="00F3536F">
            <w:pPr>
              <w:rPr>
                <w:rFonts w:ascii="Arial" w:hAnsi="Arial" w:cs="Arial"/>
              </w:rPr>
            </w:pPr>
            <w:r w:rsidRPr="0025682C">
              <w:rPr>
                <w:rFonts w:ascii="Arial" w:hAnsi="Arial" w:cs="Arial"/>
              </w:rPr>
              <w:t xml:space="preserve">RAN2 would like to </w:t>
            </w:r>
            <w:r>
              <w:rPr>
                <w:rFonts w:ascii="Arial" w:hAnsi="Arial" w:cs="Arial"/>
              </w:rPr>
              <w:t>ask RAN3 the following questions:</w:t>
            </w:r>
          </w:p>
          <w:p w14:paraId="205BF1FA" w14:textId="77777777" w:rsidR="00F3536F" w:rsidRPr="0025682C" w:rsidRDefault="00F3536F" w:rsidP="00F3536F">
            <w:pPr>
              <w:pStyle w:val="af5"/>
              <w:rPr>
                <w:rFonts w:ascii="Arial" w:hAnsi="Arial" w:cs="Arial"/>
                <w:sz w:val="20"/>
                <w:szCs w:val="20"/>
              </w:rPr>
            </w:pPr>
            <w:r w:rsidRPr="0025682C">
              <w:rPr>
                <w:rFonts w:ascii="Arial" w:eastAsia="宋体" w:hAnsi="Arial" w:cs="Arial"/>
                <w:b/>
                <w:bCs/>
                <w:sz w:val="20"/>
                <w:szCs w:val="20"/>
                <w:shd w:val="clear" w:color="auto" w:fill="FFFFFF"/>
              </w:rPr>
              <w:t>Question 1: </w:t>
            </w:r>
            <w:r w:rsidRPr="0025682C">
              <w:rPr>
                <w:rFonts w:ascii="Arial" w:hAnsi="Arial" w:cs="Arial"/>
                <w:sz w:val="20"/>
                <w:szCs w:val="20"/>
                <w:shd w:val="clear" w:color="auto" w:fill="FFFFFF"/>
              </w:rPr>
              <w:t xml:space="preserve">In the inter-MN handover without SN change scenario, is the SN UE X2/XnAP ID always required to be present when target MN sends SN </w:t>
            </w:r>
            <w:r>
              <w:rPr>
                <w:rFonts w:ascii="Arial" w:hAnsi="Arial" w:cs="Arial"/>
                <w:sz w:val="20"/>
                <w:szCs w:val="20"/>
                <w:shd w:val="clear" w:color="auto" w:fill="FFFFFF"/>
              </w:rPr>
              <w:t>A</w:t>
            </w:r>
            <w:r w:rsidRPr="0025682C">
              <w:rPr>
                <w:rFonts w:ascii="Arial" w:hAnsi="Arial" w:cs="Arial"/>
                <w:sz w:val="20"/>
                <w:szCs w:val="20"/>
                <w:shd w:val="clear" w:color="auto" w:fill="FFFFFF"/>
              </w:rPr>
              <w:t xml:space="preserve">ddition </w:t>
            </w:r>
            <w:r>
              <w:rPr>
                <w:rFonts w:ascii="Arial" w:hAnsi="Arial" w:cs="Arial"/>
                <w:sz w:val="20"/>
                <w:szCs w:val="20"/>
                <w:shd w:val="clear" w:color="auto" w:fill="FFFFFF"/>
              </w:rPr>
              <w:t>R</w:t>
            </w:r>
            <w:r w:rsidRPr="0025682C">
              <w:rPr>
                <w:rFonts w:ascii="Arial" w:hAnsi="Arial" w:cs="Arial"/>
                <w:sz w:val="20"/>
                <w:szCs w:val="20"/>
                <w:shd w:val="clear" w:color="auto" w:fill="FFFFFF"/>
              </w:rPr>
              <w:t>equest to SN?</w:t>
            </w:r>
          </w:p>
          <w:p w14:paraId="025EC769" w14:textId="77777777" w:rsidR="00F3536F" w:rsidRPr="0025682C" w:rsidRDefault="00F3536F" w:rsidP="00F3536F">
            <w:pPr>
              <w:pStyle w:val="af5"/>
              <w:rPr>
                <w:rFonts w:ascii="Arial" w:hAnsi="Arial" w:cs="Arial"/>
                <w:sz w:val="20"/>
                <w:szCs w:val="20"/>
              </w:rPr>
            </w:pPr>
            <w:r w:rsidRPr="0025682C">
              <w:rPr>
                <w:rFonts w:ascii="Arial" w:eastAsia="宋体" w:hAnsi="Arial" w:cs="Arial"/>
                <w:b/>
                <w:bCs/>
                <w:sz w:val="20"/>
                <w:szCs w:val="20"/>
                <w:shd w:val="clear" w:color="auto" w:fill="FFFFFF"/>
              </w:rPr>
              <w:t>Question 2: </w:t>
            </w:r>
            <w:r>
              <w:rPr>
                <w:rFonts w:ascii="Arial" w:hAnsi="Arial" w:cs="Arial"/>
                <w:sz w:val="20"/>
                <w:szCs w:val="20"/>
                <w:shd w:val="clear" w:color="auto" w:fill="FFFFFF"/>
              </w:rPr>
              <w:t xml:space="preserve">For the same scenario, </w:t>
            </w:r>
            <w:r w:rsidRPr="0025682C">
              <w:rPr>
                <w:rFonts w:ascii="Arial" w:hAnsi="Arial" w:cs="Arial"/>
                <w:sz w:val="20"/>
                <w:szCs w:val="20"/>
                <w:shd w:val="clear" w:color="auto" w:fill="FFFFFF"/>
              </w:rPr>
              <w:t xml:space="preserve">RAN2 would like to confirm with RAN3 if the receipt of SN UE X2/XnAP ID alone </w:t>
            </w:r>
            <w:r>
              <w:rPr>
                <w:rFonts w:ascii="Arial" w:hAnsi="Arial" w:cs="Arial"/>
                <w:sz w:val="20"/>
                <w:szCs w:val="20"/>
                <w:shd w:val="clear" w:color="auto" w:fill="FFFFFF"/>
              </w:rPr>
              <w:t>may</w:t>
            </w:r>
            <w:r w:rsidRPr="0025682C">
              <w:rPr>
                <w:rFonts w:ascii="Arial" w:hAnsi="Arial" w:cs="Arial"/>
                <w:sz w:val="20"/>
                <w:szCs w:val="20"/>
                <w:shd w:val="clear" w:color="auto" w:fill="FFFFFF"/>
              </w:rPr>
              <w:t xml:space="preserve"> be interpreted by SN to retrieve the SCG configuration to provide delta configuration?</w:t>
            </w:r>
          </w:p>
          <w:p w14:paraId="0914B47B" w14:textId="77777777" w:rsidR="00F3536F" w:rsidRDefault="00F3536F" w:rsidP="00F3536F">
            <w:pPr>
              <w:spacing w:after="120"/>
              <w:rPr>
                <w:rFonts w:ascii="Arial" w:hAnsi="Arial" w:cs="Arial"/>
                <w:b/>
              </w:rPr>
            </w:pPr>
            <w:r>
              <w:rPr>
                <w:rFonts w:ascii="Arial" w:hAnsi="Arial" w:cs="Arial"/>
                <w:b/>
              </w:rPr>
              <w:t>2. Actions:</w:t>
            </w:r>
          </w:p>
          <w:p w14:paraId="7A5C820A" w14:textId="77777777" w:rsidR="00F3536F" w:rsidRDefault="00F3536F" w:rsidP="00F3536F">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23A9D4FB" w14:textId="02010DF1" w:rsidR="00F3536F" w:rsidRPr="00F3536F" w:rsidRDefault="00F3536F" w:rsidP="00F3536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answer the above questions.</w:t>
            </w:r>
          </w:p>
        </w:tc>
      </w:tr>
    </w:tbl>
    <w:p w14:paraId="6606A70A" w14:textId="77777777" w:rsidR="005834D3" w:rsidRDefault="005834D3" w:rsidP="005834D3">
      <w:pPr>
        <w:rPr>
          <w:lang w:eastAsia="zh-CN"/>
        </w:rPr>
      </w:pPr>
    </w:p>
    <w:p w14:paraId="2FA82B3C" w14:textId="77777777" w:rsidR="005834D3" w:rsidRDefault="005834D3" w:rsidP="005834D3">
      <w:pPr>
        <w:rPr>
          <w:rFonts w:cs="Calibri"/>
          <w:color w:val="000000"/>
          <w:sz w:val="18"/>
          <w:szCs w:val="18"/>
        </w:rPr>
      </w:pPr>
      <w:r>
        <w:rPr>
          <w:rFonts w:hint="eastAsia"/>
          <w:lang w:eastAsia="zh-CN"/>
        </w:rPr>
        <w:t>I</w:t>
      </w:r>
      <w:r>
        <w:rPr>
          <w:lang w:eastAsia="zh-CN"/>
        </w:rPr>
        <w:t xml:space="preserve">n the last RAN3 meeting, after offline discussion in </w:t>
      </w:r>
      <w:hyperlink r:id="rId7" w:history="1">
        <w:r w:rsidRPr="005834D3">
          <w:rPr>
            <w:lang w:eastAsia="zh-CN"/>
          </w:rPr>
          <w:t>R3-214133</w:t>
        </w:r>
      </w:hyperlink>
      <w:r w:rsidRPr="005834D3">
        <w:rPr>
          <w:lang w:eastAsia="zh-CN"/>
        </w:rPr>
        <w:t>, a little prog</w:t>
      </w:r>
      <w:r>
        <w:rPr>
          <w:rFonts w:cs="Calibri"/>
          <w:color w:val="000000"/>
          <w:sz w:val="18"/>
          <w:szCs w:val="18"/>
        </w:rPr>
        <w:t>ress was achieved.</w:t>
      </w:r>
    </w:p>
    <w:p w14:paraId="618F590A" w14:textId="77777777" w:rsidR="005834D3" w:rsidRPr="00B949CC" w:rsidRDefault="005834D3" w:rsidP="005834D3">
      <w:pPr>
        <w:pStyle w:val="af5"/>
        <w:spacing w:before="75" w:beforeAutospacing="0" w:after="75" w:afterAutospacing="0" w:line="315" w:lineRule="atLeast"/>
        <w:rPr>
          <w:rFonts w:eastAsia="宋体" w:cs="Calibri"/>
          <w:color w:val="00B050"/>
          <w:sz w:val="18"/>
          <w:szCs w:val="18"/>
        </w:rPr>
      </w:pPr>
      <w:r w:rsidRPr="00B949CC">
        <w:rPr>
          <w:rFonts w:cs="Calibri"/>
          <w:color w:val="00B050"/>
          <w:sz w:val="18"/>
          <w:szCs w:val="18"/>
        </w:rPr>
        <w:t>If the target MN decides to keep the SN, the target MN sends SN Addition Request to the SN including the SN UE X2AP ID as a reference to the UE context in the SN.</w:t>
      </w:r>
    </w:p>
    <w:p w14:paraId="17924C06" w14:textId="07A55745" w:rsidR="00FA6056" w:rsidRDefault="00F3536F" w:rsidP="00F3536F">
      <w:pPr>
        <w:rPr>
          <w:lang w:eastAsia="zh-CN"/>
        </w:rPr>
      </w:pPr>
      <w:r>
        <w:rPr>
          <w:rFonts w:hint="eastAsia"/>
          <w:lang w:eastAsia="zh-CN"/>
        </w:rPr>
        <w:t>I</w:t>
      </w:r>
      <w:r>
        <w:rPr>
          <w:lang w:eastAsia="zh-CN"/>
        </w:rPr>
        <w:t xml:space="preserve">n this paper, we </w:t>
      </w:r>
      <w:r w:rsidR="005834D3">
        <w:rPr>
          <w:lang w:eastAsia="zh-CN"/>
        </w:rPr>
        <w:t xml:space="preserve">further </w:t>
      </w:r>
      <w:r>
        <w:rPr>
          <w:lang w:eastAsia="zh-CN"/>
        </w:rPr>
        <w:t>discuss the issue raised in the LSin, then further provide the reply LS.</w:t>
      </w:r>
      <w:bookmarkStart w:id="7" w:name="OLE_LINK642"/>
      <w:bookmarkStart w:id="8" w:name="OLE_LINK643"/>
      <w:bookmarkStart w:id="9" w:name="OLE_LINK1"/>
      <w:bookmarkStart w:id="10" w:name="OLE_LINK641"/>
      <w:bookmarkStart w:id="11" w:name="OLE_LINK2"/>
    </w:p>
    <w:bookmarkEnd w:id="7"/>
    <w:bookmarkEnd w:id="8"/>
    <w:bookmarkEnd w:id="9"/>
    <w:bookmarkEnd w:id="10"/>
    <w:bookmarkEnd w:id="11"/>
    <w:p w14:paraId="627B4889" w14:textId="77777777" w:rsidR="00FA6056" w:rsidRDefault="00085F69">
      <w:pPr>
        <w:pStyle w:val="1"/>
        <w:numPr>
          <w:ilvl w:val="0"/>
          <w:numId w:val="27"/>
        </w:numPr>
        <w:rPr>
          <w:lang w:val="en-US"/>
        </w:rPr>
      </w:pPr>
      <w:r>
        <w:rPr>
          <w:lang w:val="en-US"/>
        </w:rPr>
        <w:t>Discussion</w:t>
      </w:r>
    </w:p>
    <w:p w14:paraId="2E9A9F1D"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CD6F239"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D7983FD" w14:textId="60102E7F" w:rsidR="00AF4CAF" w:rsidRDefault="00D828DA">
      <w:pPr>
        <w:rPr>
          <w:lang w:eastAsia="zh-CN"/>
        </w:rPr>
      </w:pPr>
      <w:r>
        <w:rPr>
          <w:lang w:eastAsia="zh-CN"/>
        </w:rPr>
        <w:t xml:space="preserve">Before we discuss the issue and answer the question, please see the following </w:t>
      </w:r>
      <w:r w:rsidR="005F6781">
        <w:rPr>
          <w:lang w:eastAsia="zh-CN"/>
        </w:rPr>
        <w:t>content</w:t>
      </w:r>
      <w:r>
        <w:rPr>
          <w:lang w:eastAsia="zh-CN"/>
        </w:rPr>
        <w:t xml:space="preserve"> in the TS37.340.</w:t>
      </w:r>
    </w:p>
    <w:tbl>
      <w:tblPr>
        <w:tblStyle w:val="af8"/>
        <w:tblW w:w="0" w:type="auto"/>
        <w:tblInd w:w="704" w:type="dxa"/>
        <w:tblLook w:val="04A0" w:firstRow="1" w:lastRow="0" w:firstColumn="1" w:lastColumn="0" w:noHBand="0" w:noVBand="1"/>
      </w:tblPr>
      <w:tblGrid>
        <w:gridCol w:w="8925"/>
      </w:tblGrid>
      <w:tr w:rsidR="00DF18C1" w14:paraId="4B0762A1" w14:textId="77777777" w:rsidTr="00DF18C1">
        <w:tc>
          <w:tcPr>
            <w:tcW w:w="8925" w:type="dxa"/>
          </w:tcPr>
          <w:p w14:paraId="511878E2" w14:textId="77777777" w:rsidR="00DF18C1" w:rsidRPr="002402ED" w:rsidRDefault="00DF18C1" w:rsidP="00DF18C1">
            <w:pPr>
              <w:pStyle w:val="2"/>
              <w:outlineLvl w:val="1"/>
            </w:pPr>
            <w:bookmarkStart w:id="12" w:name="_Toc29246512"/>
            <w:bookmarkStart w:id="13" w:name="_Toc46523971"/>
            <w:bookmarkStart w:id="14" w:name="_Toc52568792"/>
            <w:bookmarkStart w:id="15" w:name="_Toc76595172"/>
            <w:r w:rsidRPr="002402ED">
              <w:rPr>
                <w:lang w:eastAsia="zh-CN"/>
              </w:rPr>
              <w:lastRenderedPageBreak/>
              <w:t>10.7</w:t>
            </w:r>
            <w:r w:rsidRPr="002402ED">
              <w:rPr>
                <w:lang w:eastAsia="zh-CN"/>
              </w:rPr>
              <w:tab/>
              <w:t>Inter-Master Node handover with/without Secondary Node change</w:t>
            </w:r>
            <w:bookmarkEnd w:id="12"/>
            <w:bookmarkEnd w:id="13"/>
            <w:bookmarkEnd w:id="14"/>
            <w:bookmarkEnd w:id="15"/>
          </w:p>
          <w:p w14:paraId="32E25543" w14:textId="77777777" w:rsidR="00DF18C1" w:rsidRDefault="00DF18C1" w:rsidP="00DF18C1">
            <w:pPr>
              <w:pStyle w:val="30"/>
              <w:outlineLvl w:val="2"/>
            </w:pPr>
            <w:bookmarkStart w:id="16" w:name="_Toc29246513"/>
            <w:bookmarkStart w:id="17" w:name="_Toc46523972"/>
            <w:bookmarkStart w:id="18" w:name="_Toc52568793"/>
            <w:bookmarkStart w:id="19" w:name="_Toc76595173"/>
            <w:r w:rsidRPr="002402ED">
              <w:t>10.7.1</w:t>
            </w:r>
            <w:r w:rsidRPr="002402ED">
              <w:tab/>
              <w:t>EN-DC</w:t>
            </w:r>
            <w:bookmarkEnd w:id="16"/>
            <w:bookmarkEnd w:id="17"/>
            <w:bookmarkEnd w:id="18"/>
            <w:bookmarkEnd w:id="19"/>
          </w:p>
          <w:p w14:paraId="1E7D44A7" w14:textId="47B3E4DE" w:rsidR="00DF18C1" w:rsidRPr="00DF18C1" w:rsidRDefault="00DF18C1" w:rsidP="00DF18C1">
            <w:pPr>
              <w:rPr>
                <w:color w:val="FF0000"/>
                <w:lang w:eastAsia="zh-CN"/>
              </w:rPr>
            </w:pPr>
            <w:r w:rsidRPr="00DF18C1">
              <w:rPr>
                <w:color w:val="FF0000"/>
                <w:lang w:eastAsia="zh-CN"/>
              </w:rPr>
              <w:t>&lt;Skip unrelated part&gt;</w:t>
            </w:r>
          </w:p>
          <w:p w14:paraId="2FEDB90B" w14:textId="77777777" w:rsidR="00DF18C1" w:rsidRPr="002402ED" w:rsidRDefault="00DF18C1" w:rsidP="00DF18C1">
            <w:pPr>
              <w:pStyle w:val="B10"/>
            </w:pPr>
            <w:r w:rsidRPr="002402ED">
              <w:t>2.</w:t>
            </w:r>
            <w:r w:rsidRPr="002402ED">
              <w:tab/>
            </w:r>
            <w:r w:rsidRPr="00AF4CAF">
              <w:rPr>
                <w:highlight w:val="yellow"/>
              </w:rPr>
              <w:t xml:space="preserve">If the target MN decides to keep the SN, the target MN sends </w:t>
            </w:r>
            <w:r w:rsidRPr="00AF4CAF">
              <w:rPr>
                <w:i/>
                <w:highlight w:val="yellow"/>
              </w:rPr>
              <w:t>SN Addition Request</w:t>
            </w:r>
            <w:r w:rsidRPr="00AF4CAF">
              <w:rPr>
                <w:highlight w:val="yellow"/>
              </w:rPr>
              <w:t xml:space="preserve"> to the SN</w:t>
            </w:r>
            <w:r w:rsidRPr="00AF4CAF">
              <w:rPr>
                <w:highlight w:val="yellow"/>
                <w:lang w:eastAsia="zh-CN"/>
              </w:rPr>
              <w:t xml:space="preserve"> including </w:t>
            </w:r>
            <w:r w:rsidRPr="00AF4CAF">
              <w:rPr>
                <w:rFonts w:eastAsia="Malgun Gothic"/>
                <w:highlight w:val="yellow"/>
                <w:lang w:eastAsia="ko-KR"/>
              </w:rPr>
              <w:t xml:space="preserve">the SN UE X2AP ID </w:t>
            </w:r>
            <w:r w:rsidRPr="00AF4CAF">
              <w:rPr>
                <w:highlight w:val="yellow"/>
                <w:lang w:eastAsia="zh-CN"/>
              </w:rPr>
              <w:t xml:space="preserve">as a reference </w:t>
            </w:r>
            <w:r w:rsidRPr="00AF4CAF">
              <w:rPr>
                <w:highlight w:val="yellow"/>
              </w:rPr>
              <w:t>to the UE context in the SN</w:t>
            </w:r>
            <w:r w:rsidRPr="002402ED">
              <w:t xml:space="preserve"> that was established by </w:t>
            </w:r>
            <w:r w:rsidRPr="002402ED">
              <w:rPr>
                <w:lang w:eastAsia="zh-CN"/>
              </w:rPr>
              <w:t xml:space="preserve">the </w:t>
            </w:r>
            <w:r w:rsidRPr="002402ED">
              <w:t>s</w:t>
            </w:r>
            <w:r w:rsidRPr="002402ED">
              <w:rPr>
                <w:lang w:eastAsia="zh-CN"/>
              </w:rPr>
              <w:t>ource M</w:t>
            </w:r>
            <w:r w:rsidRPr="002402ED">
              <w:t>N.</w:t>
            </w:r>
            <w:r w:rsidRPr="002402ED">
              <w:rPr>
                <w:lang w:eastAsia="zh-CN"/>
              </w:rPr>
              <w:t xml:space="preserve"> If the target MN decides to change the SN, the target MN sends the </w:t>
            </w:r>
            <w:r w:rsidRPr="002402ED">
              <w:rPr>
                <w:i/>
                <w:lang w:eastAsia="zh-CN"/>
              </w:rPr>
              <w:t>SgNB Addition Request</w:t>
            </w:r>
            <w:r w:rsidRPr="002402ED">
              <w:rPr>
                <w:lang w:eastAsia="zh-CN"/>
              </w:rPr>
              <w:t xml:space="preserve"> to the target SN including the UE context in the source SN that was established by the source MN.</w:t>
            </w:r>
          </w:p>
          <w:p w14:paraId="4DE09C55" w14:textId="77777777" w:rsidR="00DF18C1" w:rsidRDefault="00DF18C1" w:rsidP="00DF18C1">
            <w:pPr>
              <w:pStyle w:val="30"/>
              <w:outlineLvl w:val="2"/>
              <w:rPr>
                <w:lang w:eastAsia="zh-CN"/>
              </w:rPr>
            </w:pPr>
            <w:bookmarkStart w:id="20" w:name="_Toc29246514"/>
            <w:bookmarkStart w:id="21" w:name="_Toc46523973"/>
            <w:bookmarkStart w:id="22" w:name="_Toc52568794"/>
            <w:bookmarkStart w:id="23" w:name="_Toc76595174"/>
            <w:r w:rsidRPr="002402ED">
              <w:rPr>
                <w:lang w:eastAsia="zh-CN"/>
              </w:rPr>
              <w:t>10.7.2</w:t>
            </w:r>
            <w:r w:rsidRPr="002402ED">
              <w:rPr>
                <w:lang w:eastAsia="zh-CN"/>
              </w:rPr>
              <w:tab/>
              <w:t>MR-DC with 5GC</w:t>
            </w:r>
            <w:bookmarkEnd w:id="20"/>
            <w:bookmarkEnd w:id="21"/>
            <w:bookmarkEnd w:id="22"/>
            <w:bookmarkEnd w:id="23"/>
          </w:p>
          <w:p w14:paraId="0D4E0AC4" w14:textId="3CF45232" w:rsidR="00DF18C1" w:rsidRPr="00DF18C1" w:rsidRDefault="00DF18C1" w:rsidP="00DF18C1">
            <w:pPr>
              <w:rPr>
                <w:lang w:eastAsia="zh-CN"/>
              </w:rPr>
            </w:pPr>
            <w:r w:rsidRPr="00DF18C1">
              <w:rPr>
                <w:color w:val="FF0000"/>
                <w:lang w:eastAsia="zh-CN"/>
              </w:rPr>
              <w:t>&lt;Skip unrelated part&gt;</w:t>
            </w:r>
          </w:p>
          <w:p w14:paraId="0FFF2A53" w14:textId="0402175E" w:rsidR="00DF18C1" w:rsidRPr="00DF18C1" w:rsidRDefault="00DF18C1" w:rsidP="00DF18C1">
            <w:pPr>
              <w:pStyle w:val="B10"/>
              <w:rPr>
                <w:lang w:eastAsia="zh-CN"/>
              </w:rPr>
            </w:pPr>
            <w:r w:rsidRPr="002402ED">
              <w:t>2.</w:t>
            </w:r>
            <w:r w:rsidRPr="002402ED">
              <w:tab/>
            </w:r>
            <w:r w:rsidRPr="00DF18C1">
              <w:rPr>
                <w:highlight w:val="yellow"/>
              </w:rPr>
              <w:t>If the target M</w:t>
            </w:r>
            <w:r w:rsidRPr="00DF18C1">
              <w:rPr>
                <w:highlight w:val="yellow"/>
                <w:lang w:eastAsia="zh-CN"/>
              </w:rPr>
              <w:t>N</w:t>
            </w:r>
            <w:r w:rsidRPr="00DF18C1">
              <w:rPr>
                <w:highlight w:val="yellow"/>
              </w:rPr>
              <w:t xml:space="preserve"> decides to keep the </w:t>
            </w:r>
            <w:r w:rsidRPr="00DF18C1">
              <w:rPr>
                <w:highlight w:val="yellow"/>
                <w:lang w:eastAsia="zh-CN"/>
              </w:rPr>
              <w:t xml:space="preserve">source </w:t>
            </w:r>
            <w:r w:rsidRPr="00DF18C1">
              <w:rPr>
                <w:highlight w:val="yellow"/>
              </w:rPr>
              <w:t>S</w:t>
            </w:r>
            <w:r w:rsidRPr="00DF18C1">
              <w:rPr>
                <w:highlight w:val="yellow"/>
                <w:lang w:eastAsia="zh-CN"/>
              </w:rPr>
              <w:t>N</w:t>
            </w:r>
            <w:r w:rsidRPr="00DF18C1">
              <w:rPr>
                <w:highlight w:val="yellow"/>
              </w:rPr>
              <w:t>, the target M</w:t>
            </w:r>
            <w:r w:rsidRPr="00DF18C1">
              <w:rPr>
                <w:highlight w:val="yellow"/>
                <w:lang w:eastAsia="zh-CN"/>
              </w:rPr>
              <w:t>N</w:t>
            </w:r>
            <w:r w:rsidRPr="00DF18C1">
              <w:rPr>
                <w:highlight w:val="yellow"/>
              </w:rPr>
              <w:t xml:space="preserve"> sends </w:t>
            </w:r>
            <w:r w:rsidRPr="00DF18C1">
              <w:rPr>
                <w:i/>
                <w:highlight w:val="yellow"/>
              </w:rPr>
              <w:t>S</w:t>
            </w:r>
            <w:r w:rsidRPr="00DF18C1">
              <w:rPr>
                <w:i/>
                <w:highlight w:val="yellow"/>
                <w:lang w:eastAsia="zh-CN"/>
              </w:rPr>
              <w:t>N</w:t>
            </w:r>
            <w:r w:rsidRPr="00DF18C1">
              <w:rPr>
                <w:i/>
                <w:highlight w:val="yellow"/>
              </w:rPr>
              <w:t xml:space="preserve"> Addition Request</w:t>
            </w:r>
            <w:r w:rsidRPr="00DF18C1">
              <w:rPr>
                <w:highlight w:val="yellow"/>
              </w:rPr>
              <w:t xml:space="preserve"> to the S</w:t>
            </w:r>
            <w:r w:rsidRPr="00DF18C1">
              <w:rPr>
                <w:highlight w:val="yellow"/>
                <w:lang w:eastAsia="zh-CN"/>
              </w:rPr>
              <w:t>N</w:t>
            </w:r>
            <w:r w:rsidRPr="00DF18C1">
              <w:rPr>
                <w:highlight w:val="yellow"/>
              </w:rPr>
              <w:t xml:space="preserve"> including the S</w:t>
            </w:r>
            <w:r w:rsidRPr="00DF18C1">
              <w:rPr>
                <w:highlight w:val="yellow"/>
                <w:lang w:eastAsia="zh-CN"/>
              </w:rPr>
              <w:t>N</w:t>
            </w:r>
            <w:r w:rsidRPr="00DF18C1">
              <w:rPr>
                <w:highlight w:val="yellow"/>
              </w:rPr>
              <w:t xml:space="preserve"> UE X</w:t>
            </w:r>
            <w:r w:rsidRPr="00DF18C1">
              <w:rPr>
                <w:highlight w:val="yellow"/>
                <w:lang w:eastAsia="zh-CN"/>
              </w:rPr>
              <w:t>n</w:t>
            </w:r>
            <w:r w:rsidRPr="00DF18C1">
              <w:rPr>
                <w:highlight w:val="yellow"/>
              </w:rPr>
              <w:t>AP ID as a reference to the UE context in the S</w:t>
            </w:r>
            <w:r w:rsidRPr="00DF18C1">
              <w:rPr>
                <w:highlight w:val="yellow"/>
                <w:lang w:eastAsia="zh-CN"/>
              </w:rPr>
              <w:t>N</w:t>
            </w:r>
            <w:r w:rsidRPr="00DF18C1">
              <w:rPr>
                <w:highlight w:val="yellow"/>
              </w:rPr>
              <w:t xml:space="preserve"> that was established by the source M</w:t>
            </w:r>
            <w:r w:rsidRPr="00DF18C1">
              <w:rPr>
                <w:highlight w:val="yellow"/>
                <w:lang w:eastAsia="zh-CN"/>
              </w:rPr>
              <w:t>N</w:t>
            </w:r>
            <w:r w:rsidRPr="002402ED">
              <w:t>.</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p>
        </w:tc>
      </w:tr>
    </w:tbl>
    <w:p w14:paraId="12DCA804" w14:textId="77777777" w:rsidR="00DF18C1" w:rsidRDefault="00DF18C1">
      <w:pPr>
        <w:rPr>
          <w:lang w:eastAsia="zh-CN"/>
        </w:rPr>
      </w:pPr>
    </w:p>
    <w:p w14:paraId="06218569" w14:textId="17F1B5BC" w:rsidR="008155E9" w:rsidRDefault="00830E5C" w:rsidP="00986707">
      <w:pPr>
        <w:rPr>
          <w:lang w:eastAsia="zh-CN"/>
        </w:rPr>
      </w:pPr>
      <w:r w:rsidRPr="00986707">
        <w:rPr>
          <w:rFonts w:hint="eastAsia"/>
          <w:lang w:eastAsia="zh-CN"/>
        </w:rPr>
        <w:t>A</w:t>
      </w:r>
      <w:r w:rsidRPr="00986707">
        <w:rPr>
          <w:lang w:eastAsia="zh-CN"/>
        </w:rPr>
        <w:t>ccording to the TS37.340</w:t>
      </w:r>
      <w:r w:rsidRPr="00986707">
        <w:rPr>
          <w:rFonts w:hint="eastAsia"/>
          <w:lang w:eastAsia="zh-CN"/>
        </w:rPr>
        <w:t>,</w:t>
      </w:r>
      <w:r w:rsidR="00986707" w:rsidRPr="00986707">
        <w:rPr>
          <w:lang w:eastAsia="zh-CN"/>
        </w:rPr>
        <w:t xml:space="preserve"> it is </w:t>
      </w:r>
      <w:r w:rsidR="005F6781" w:rsidRPr="00986707">
        <w:rPr>
          <w:lang w:eastAsia="zh-CN"/>
        </w:rPr>
        <w:t>true</w:t>
      </w:r>
      <w:r w:rsidR="00986707" w:rsidRPr="00986707">
        <w:rPr>
          <w:lang w:eastAsia="zh-CN"/>
        </w:rPr>
        <w:t xml:space="preserve"> that in case of I</w:t>
      </w:r>
      <w:r w:rsidR="00986707">
        <w:rPr>
          <w:lang w:eastAsia="zh-CN"/>
        </w:rPr>
        <w:t xml:space="preserve">nter-MN handover </w:t>
      </w:r>
      <w:r w:rsidR="00986707" w:rsidRPr="00986707">
        <w:rPr>
          <w:lang w:eastAsia="zh-CN"/>
        </w:rPr>
        <w:t>without S</w:t>
      </w:r>
      <w:r w:rsidR="00986707">
        <w:rPr>
          <w:lang w:eastAsia="zh-CN"/>
        </w:rPr>
        <w:t>N</w:t>
      </w:r>
      <w:r w:rsidR="00986707" w:rsidRPr="00986707">
        <w:rPr>
          <w:lang w:eastAsia="zh-CN"/>
        </w:rPr>
        <w:t xml:space="preserve"> change</w:t>
      </w:r>
      <w:r w:rsidR="00986707">
        <w:rPr>
          <w:lang w:eastAsia="zh-CN"/>
        </w:rPr>
        <w:t>, the target MN shall send SN UE X2/XnAP ID to the SN within</w:t>
      </w:r>
      <w:r w:rsidR="008155E9">
        <w:rPr>
          <w:lang w:eastAsia="zh-CN"/>
        </w:rPr>
        <w:t xml:space="preserve"> the SN addition request message. </w:t>
      </w:r>
    </w:p>
    <w:p w14:paraId="6F1A655E" w14:textId="77777777" w:rsidR="007F4356" w:rsidRPr="008630D3" w:rsidRDefault="007F4356" w:rsidP="007F4356">
      <w:pPr>
        <w:pStyle w:val="af5"/>
        <w:rPr>
          <w:rFonts w:ascii="Arial" w:hAnsi="Arial" w:cs="Arial"/>
          <w:sz w:val="20"/>
          <w:szCs w:val="20"/>
          <w:u w:val="single"/>
        </w:rPr>
      </w:pPr>
      <w:r w:rsidRPr="008630D3">
        <w:rPr>
          <w:rFonts w:ascii="Arial" w:eastAsia="宋体" w:hAnsi="Arial" w:cs="Arial"/>
          <w:b/>
          <w:bCs/>
          <w:sz w:val="20"/>
          <w:szCs w:val="20"/>
          <w:u w:val="single"/>
          <w:shd w:val="clear" w:color="auto" w:fill="FFFFFF"/>
        </w:rPr>
        <w:t>Question 1: </w:t>
      </w:r>
      <w:r w:rsidRPr="008630D3">
        <w:rPr>
          <w:rFonts w:ascii="Arial" w:hAnsi="Arial" w:cs="Arial"/>
          <w:sz w:val="20"/>
          <w:szCs w:val="20"/>
          <w:u w:val="single"/>
          <w:shd w:val="clear" w:color="auto" w:fill="FFFFFF"/>
        </w:rPr>
        <w:t>In the inter-MN handover without SN change scenario, is the SN UE X2/</w:t>
      </w:r>
      <w:proofErr w:type="spellStart"/>
      <w:r w:rsidRPr="008630D3">
        <w:rPr>
          <w:rFonts w:ascii="Arial" w:hAnsi="Arial" w:cs="Arial"/>
          <w:sz w:val="20"/>
          <w:szCs w:val="20"/>
          <w:u w:val="single"/>
          <w:shd w:val="clear" w:color="auto" w:fill="FFFFFF"/>
        </w:rPr>
        <w:t>XnAP</w:t>
      </w:r>
      <w:proofErr w:type="spellEnd"/>
      <w:r w:rsidRPr="008630D3">
        <w:rPr>
          <w:rFonts w:ascii="Arial" w:hAnsi="Arial" w:cs="Arial"/>
          <w:sz w:val="20"/>
          <w:szCs w:val="20"/>
          <w:u w:val="single"/>
          <w:shd w:val="clear" w:color="auto" w:fill="FFFFFF"/>
        </w:rPr>
        <w:t xml:space="preserve"> ID always required to be present when target MN sends SN Addition Request to SN?</w:t>
      </w:r>
    </w:p>
    <w:p w14:paraId="117C015F" w14:textId="40DC4181" w:rsidR="007F4356" w:rsidRDefault="007F4356" w:rsidP="00986707">
      <w:pPr>
        <w:rPr>
          <w:lang w:val="en-US" w:eastAsia="zh-CN"/>
        </w:rPr>
      </w:pPr>
      <w:r>
        <w:rPr>
          <w:lang w:val="en-US" w:eastAsia="zh-CN"/>
        </w:rPr>
        <w:t>However, it is very difficult for RAN3 to answer this question due to “</w:t>
      </w:r>
      <w:r w:rsidRPr="00A30B66">
        <w:rPr>
          <w:b/>
          <w:lang w:val="en-US" w:eastAsia="zh-CN"/>
        </w:rPr>
        <w:t>always</w:t>
      </w:r>
      <w:r>
        <w:rPr>
          <w:lang w:val="en-US" w:eastAsia="zh-CN"/>
        </w:rPr>
        <w:t>”.</w:t>
      </w:r>
    </w:p>
    <w:p w14:paraId="0E40D57A" w14:textId="280EE342" w:rsidR="007F4356" w:rsidRDefault="00A30B66" w:rsidP="00986707">
      <w:r>
        <w:rPr>
          <w:lang w:val="en-US" w:eastAsia="zh-CN"/>
        </w:rPr>
        <w:t xml:space="preserve">In </w:t>
      </w:r>
      <w:r w:rsidR="00A26288">
        <w:rPr>
          <w:lang w:val="en-US" w:eastAsia="zh-CN"/>
        </w:rPr>
        <w:t>m</w:t>
      </w:r>
      <w:r>
        <w:rPr>
          <w:lang w:val="en-US" w:eastAsia="zh-CN"/>
        </w:rPr>
        <w:t>any vendor’s gNB, the MN</w:t>
      </w:r>
      <w:r w:rsidR="00A26288">
        <w:rPr>
          <w:lang w:val="en-US" w:eastAsia="zh-CN"/>
        </w:rPr>
        <w:t xml:space="preserve"> </w:t>
      </w:r>
      <w:r w:rsidR="00A26288" w:rsidRPr="00A30B66">
        <w:rPr>
          <w:b/>
          <w:lang w:val="en-US" w:eastAsia="zh-CN"/>
        </w:rPr>
        <w:t>do</w:t>
      </w:r>
      <w:r w:rsidRPr="00A30B66">
        <w:rPr>
          <w:b/>
          <w:lang w:val="en-US" w:eastAsia="zh-CN"/>
        </w:rPr>
        <w:t>es</w:t>
      </w:r>
      <w:r w:rsidR="00A26288" w:rsidRPr="00A30B66">
        <w:rPr>
          <w:b/>
          <w:lang w:val="en-US" w:eastAsia="zh-CN"/>
        </w:rPr>
        <w:t xml:space="preserve"> not always</w:t>
      </w:r>
      <w:r w:rsidR="00A26288">
        <w:rPr>
          <w:lang w:val="en-US" w:eastAsia="zh-CN"/>
        </w:rPr>
        <w:t xml:space="preserve"> </w:t>
      </w:r>
      <w:r w:rsidR="00A26288" w:rsidRPr="00A30B66">
        <w:rPr>
          <w:lang w:val="en-US" w:eastAsia="zh-CN"/>
        </w:rPr>
        <w:t xml:space="preserve">send </w:t>
      </w:r>
      <w:r w:rsidR="00A26288" w:rsidRPr="00A30B66">
        <w:t>S</w:t>
      </w:r>
      <w:r w:rsidR="00A26288" w:rsidRPr="00A30B66">
        <w:rPr>
          <w:lang w:eastAsia="zh-CN"/>
        </w:rPr>
        <w:t>N</w:t>
      </w:r>
      <w:r w:rsidR="00A26288" w:rsidRPr="00A30B66">
        <w:t xml:space="preserve"> UE </w:t>
      </w:r>
      <w:proofErr w:type="spellStart"/>
      <w:r w:rsidR="00A26288" w:rsidRPr="00A30B66">
        <w:t>X</w:t>
      </w:r>
      <w:r w:rsidR="00A26288" w:rsidRPr="00A30B66">
        <w:rPr>
          <w:lang w:eastAsia="zh-CN"/>
        </w:rPr>
        <w:t>n</w:t>
      </w:r>
      <w:r w:rsidR="00A26288" w:rsidRPr="00A30B66">
        <w:t>AP</w:t>
      </w:r>
      <w:proofErr w:type="spellEnd"/>
      <w:r w:rsidR="00A26288" w:rsidRPr="00A30B66">
        <w:t xml:space="preserve"> ID included in </w:t>
      </w:r>
      <w:r w:rsidRPr="00A30B66">
        <w:rPr>
          <w:i/>
        </w:rPr>
        <w:t>S</w:t>
      </w:r>
      <w:r w:rsidRPr="00A30B66">
        <w:rPr>
          <w:i/>
          <w:lang w:eastAsia="zh-CN"/>
        </w:rPr>
        <w:t>N</w:t>
      </w:r>
      <w:r w:rsidRPr="00A30B66">
        <w:rPr>
          <w:i/>
        </w:rPr>
        <w:t xml:space="preserve"> Addition Request</w:t>
      </w:r>
      <w:r w:rsidRPr="00A30B66">
        <w:t xml:space="preserve"> mess</w:t>
      </w:r>
      <w:r w:rsidR="004D0D99">
        <w:t>age to the SN, b</w:t>
      </w:r>
      <w:r w:rsidR="008630D3">
        <w:t xml:space="preserve">ecause only when </w:t>
      </w:r>
      <w:r w:rsidR="00637372">
        <w:t xml:space="preserve">the </w:t>
      </w:r>
      <w:r w:rsidR="008630D3">
        <w:t xml:space="preserve">MN allows SN to </w:t>
      </w:r>
      <w:r w:rsidR="005A4C31">
        <w:t xml:space="preserve">use </w:t>
      </w:r>
      <w:r w:rsidR="004D0D99">
        <w:t>it as a reference (e.g., retrieve UE context for delta usage), the MN will send this IE, otherwise, the MN does not send this IE to avoid SN misleading.</w:t>
      </w:r>
    </w:p>
    <w:p w14:paraId="0D61E857" w14:textId="4D51036A" w:rsidR="004D0D99" w:rsidRPr="005830DA" w:rsidRDefault="005830DA" w:rsidP="00986707">
      <w:pPr>
        <w:rPr>
          <w:b/>
        </w:rPr>
      </w:pPr>
      <w:r w:rsidRPr="005830DA">
        <w:rPr>
          <w:rFonts w:hint="eastAsia"/>
          <w:b/>
          <w:lang w:val="en-US" w:eastAsia="zh-CN"/>
        </w:rPr>
        <w:t>Observation</w:t>
      </w:r>
      <w:r w:rsidRPr="005830DA">
        <w:rPr>
          <w:b/>
          <w:lang w:val="en-US" w:eastAsia="zh-CN"/>
        </w:rPr>
        <w:t xml:space="preserve"> 1</w:t>
      </w:r>
      <w:r w:rsidRPr="005830DA">
        <w:rPr>
          <w:rFonts w:hint="eastAsia"/>
          <w:b/>
          <w:lang w:val="en-US" w:eastAsia="zh-CN"/>
        </w:rPr>
        <w:t>:</w:t>
      </w:r>
      <w:r w:rsidRPr="005830DA">
        <w:rPr>
          <w:b/>
          <w:lang w:val="en-US" w:eastAsia="zh-CN"/>
        </w:rPr>
        <w:t xml:space="preserve"> </w:t>
      </w:r>
      <w:r w:rsidRPr="005830DA">
        <w:rPr>
          <w:b/>
        </w:rPr>
        <w:t>If the target M</w:t>
      </w:r>
      <w:r w:rsidRPr="005830DA">
        <w:rPr>
          <w:b/>
          <w:lang w:eastAsia="zh-CN"/>
        </w:rPr>
        <w:t>N</w:t>
      </w:r>
      <w:r w:rsidRPr="005830DA">
        <w:rPr>
          <w:b/>
        </w:rPr>
        <w:t xml:space="preserve"> decides to keep the </w:t>
      </w:r>
      <w:r w:rsidRPr="005830DA">
        <w:rPr>
          <w:b/>
          <w:lang w:eastAsia="zh-CN"/>
        </w:rPr>
        <w:t xml:space="preserve">source </w:t>
      </w:r>
      <w:r w:rsidRPr="005830DA">
        <w:rPr>
          <w:b/>
        </w:rPr>
        <w:t>S</w:t>
      </w:r>
      <w:r w:rsidRPr="005830DA">
        <w:rPr>
          <w:b/>
          <w:lang w:eastAsia="zh-CN"/>
        </w:rPr>
        <w:t>N</w:t>
      </w:r>
      <w:r w:rsidRPr="005830DA">
        <w:rPr>
          <w:b/>
        </w:rPr>
        <w:t xml:space="preserve"> but the target MN does not allow the target SN to use UE context stored in the source SN, sending SN UE </w:t>
      </w:r>
      <w:r w:rsidR="001661EB">
        <w:rPr>
          <w:b/>
        </w:rPr>
        <w:t>X2/</w:t>
      </w:r>
      <w:proofErr w:type="spellStart"/>
      <w:r w:rsidRPr="005830DA">
        <w:rPr>
          <w:b/>
        </w:rPr>
        <w:t>XnAP</w:t>
      </w:r>
      <w:proofErr w:type="spellEnd"/>
      <w:r w:rsidRPr="005830DA">
        <w:rPr>
          <w:b/>
        </w:rPr>
        <w:t xml:space="preserve"> ID to SN will int</w:t>
      </w:r>
      <w:r w:rsidR="000275E3">
        <w:rPr>
          <w:b/>
        </w:rPr>
        <w:t>roduce mislead</w:t>
      </w:r>
      <w:r w:rsidRPr="005830DA">
        <w:rPr>
          <w:b/>
        </w:rPr>
        <w:t>ing between both target MN and target SN.</w:t>
      </w:r>
    </w:p>
    <w:p w14:paraId="60A61D3F" w14:textId="39266C13" w:rsidR="005830DA" w:rsidRDefault="000275E3" w:rsidP="00986707">
      <w:pPr>
        <w:rPr>
          <w:b/>
        </w:rPr>
      </w:pPr>
      <w:r w:rsidRPr="000275E3">
        <w:rPr>
          <w:rFonts w:hint="eastAsia"/>
          <w:b/>
          <w:lang w:val="en-US" w:eastAsia="zh-CN"/>
        </w:rPr>
        <w:t>P</w:t>
      </w:r>
      <w:r w:rsidRPr="000275E3">
        <w:rPr>
          <w:b/>
          <w:lang w:val="en-US" w:eastAsia="zh-CN"/>
        </w:rPr>
        <w:t xml:space="preserve">roposal 1: </w:t>
      </w:r>
      <w:r w:rsidRPr="000275E3">
        <w:rPr>
          <w:b/>
        </w:rPr>
        <w:t>I</w:t>
      </w:r>
      <w:r w:rsidRPr="005830DA">
        <w:rPr>
          <w:b/>
        </w:rPr>
        <w:t>f the target M</w:t>
      </w:r>
      <w:r w:rsidRPr="005830DA">
        <w:rPr>
          <w:b/>
          <w:lang w:eastAsia="zh-CN"/>
        </w:rPr>
        <w:t>N</w:t>
      </w:r>
      <w:r w:rsidRPr="005830DA">
        <w:rPr>
          <w:b/>
        </w:rPr>
        <w:t xml:space="preserve"> decides to keep the </w:t>
      </w:r>
      <w:r w:rsidRPr="005830DA">
        <w:rPr>
          <w:b/>
          <w:lang w:eastAsia="zh-CN"/>
        </w:rPr>
        <w:t xml:space="preserve">source </w:t>
      </w:r>
      <w:r w:rsidRPr="005830DA">
        <w:rPr>
          <w:b/>
        </w:rPr>
        <w:t>S</w:t>
      </w:r>
      <w:r w:rsidRPr="005830DA">
        <w:rPr>
          <w:b/>
          <w:lang w:eastAsia="zh-CN"/>
        </w:rPr>
        <w:t>N</w:t>
      </w:r>
      <w:r>
        <w:rPr>
          <w:b/>
          <w:lang w:eastAsia="zh-CN"/>
        </w:rPr>
        <w:t xml:space="preserve"> and the target MN allows the target SN to </w:t>
      </w:r>
      <w:r w:rsidR="001B7DF0">
        <w:rPr>
          <w:b/>
        </w:rPr>
        <w:t>retrieve</w:t>
      </w:r>
      <w:r w:rsidRPr="005830DA">
        <w:rPr>
          <w:b/>
        </w:rPr>
        <w:t xml:space="preserve"> UE context stored in the source SN</w:t>
      </w:r>
      <w:r>
        <w:rPr>
          <w:b/>
        </w:rPr>
        <w:t>, the target MN will send UE X</w:t>
      </w:r>
      <w:r w:rsidR="001661EB">
        <w:rPr>
          <w:b/>
        </w:rPr>
        <w:t>2/</w:t>
      </w:r>
      <w:proofErr w:type="spellStart"/>
      <w:r w:rsidR="001661EB">
        <w:rPr>
          <w:b/>
        </w:rPr>
        <w:t>X</w:t>
      </w:r>
      <w:r>
        <w:rPr>
          <w:b/>
        </w:rPr>
        <w:t>nAP</w:t>
      </w:r>
      <w:proofErr w:type="spellEnd"/>
      <w:r>
        <w:rPr>
          <w:b/>
        </w:rPr>
        <w:t xml:space="preserve"> ID to SN.</w:t>
      </w:r>
    </w:p>
    <w:p w14:paraId="3C64F566" w14:textId="77777777" w:rsidR="000275E3" w:rsidRDefault="000275E3" w:rsidP="000275E3">
      <w:pPr>
        <w:pStyle w:val="af5"/>
        <w:rPr>
          <w:rFonts w:ascii="Arial" w:eastAsia="宋体" w:hAnsi="Arial" w:cs="Arial"/>
          <w:b/>
          <w:bCs/>
          <w:sz w:val="20"/>
          <w:szCs w:val="20"/>
          <w:shd w:val="clear" w:color="auto" w:fill="FFFFFF"/>
        </w:rPr>
      </w:pPr>
    </w:p>
    <w:p w14:paraId="79BC0050" w14:textId="77777777" w:rsidR="000275E3" w:rsidRPr="000275E3" w:rsidRDefault="000275E3" w:rsidP="000275E3">
      <w:pPr>
        <w:pStyle w:val="af5"/>
        <w:rPr>
          <w:rFonts w:ascii="Arial" w:hAnsi="Arial" w:cs="Arial"/>
          <w:sz w:val="20"/>
          <w:szCs w:val="20"/>
          <w:u w:val="single"/>
        </w:rPr>
      </w:pPr>
      <w:r w:rsidRPr="000275E3">
        <w:rPr>
          <w:rFonts w:ascii="Arial" w:eastAsia="宋体" w:hAnsi="Arial" w:cs="Arial"/>
          <w:b/>
          <w:bCs/>
          <w:sz w:val="20"/>
          <w:szCs w:val="20"/>
          <w:u w:val="single"/>
          <w:shd w:val="clear" w:color="auto" w:fill="FFFFFF"/>
        </w:rPr>
        <w:t>Question 2: </w:t>
      </w:r>
      <w:r w:rsidRPr="000275E3">
        <w:rPr>
          <w:rFonts w:ascii="Arial" w:hAnsi="Arial" w:cs="Arial"/>
          <w:sz w:val="20"/>
          <w:szCs w:val="20"/>
          <w:u w:val="single"/>
          <w:shd w:val="clear" w:color="auto" w:fill="FFFFFF"/>
        </w:rPr>
        <w:t>For the same scenario, RAN2 would like to confirm with RAN3 if the receipt of SN UE X2/</w:t>
      </w:r>
      <w:proofErr w:type="spellStart"/>
      <w:r w:rsidRPr="000275E3">
        <w:rPr>
          <w:rFonts w:ascii="Arial" w:hAnsi="Arial" w:cs="Arial"/>
          <w:sz w:val="20"/>
          <w:szCs w:val="20"/>
          <w:u w:val="single"/>
          <w:shd w:val="clear" w:color="auto" w:fill="FFFFFF"/>
        </w:rPr>
        <w:t>XnAP</w:t>
      </w:r>
      <w:proofErr w:type="spellEnd"/>
      <w:r w:rsidRPr="000275E3">
        <w:rPr>
          <w:rFonts w:ascii="Arial" w:hAnsi="Arial" w:cs="Arial"/>
          <w:sz w:val="20"/>
          <w:szCs w:val="20"/>
          <w:u w:val="single"/>
          <w:shd w:val="clear" w:color="auto" w:fill="FFFFFF"/>
        </w:rPr>
        <w:t xml:space="preserve"> ID alone may be interpreted by SN to retrieve the SCG configuration to provide delta configuration?</w:t>
      </w:r>
    </w:p>
    <w:p w14:paraId="026066D0" w14:textId="4206FAE5" w:rsidR="00094FFE" w:rsidRDefault="001661EB" w:rsidP="00986707">
      <w:pPr>
        <w:rPr>
          <w:lang w:val="en-US" w:eastAsia="zh-CN"/>
        </w:rPr>
      </w:pPr>
      <w:r>
        <w:rPr>
          <w:lang w:val="en-US" w:eastAsia="zh-CN"/>
        </w:rPr>
        <w:t xml:space="preserve">In my view, </w:t>
      </w:r>
      <w:r w:rsidR="004E09CD">
        <w:rPr>
          <w:lang w:val="en-US" w:eastAsia="zh-CN"/>
        </w:rPr>
        <w:t>whether to provide delta configuration is the RAN2 issue.</w:t>
      </w:r>
      <w:r>
        <w:rPr>
          <w:lang w:val="en-US" w:eastAsia="zh-CN"/>
        </w:rPr>
        <w:t xml:space="preserve"> Upon reception of SN UE X2/</w:t>
      </w:r>
      <w:proofErr w:type="spellStart"/>
      <w:r>
        <w:rPr>
          <w:lang w:val="en-US" w:eastAsia="zh-CN"/>
        </w:rPr>
        <w:t>XnAP</w:t>
      </w:r>
      <w:proofErr w:type="spellEnd"/>
      <w:r>
        <w:rPr>
          <w:lang w:val="en-US" w:eastAsia="zh-CN"/>
        </w:rPr>
        <w:t xml:space="preserve"> ID</w:t>
      </w:r>
      <w:r w:rsidR="00094FFE">
        <w:rPr>
          <w:lang w:val="en-US" w:eastAsia="zh-CN"/>
        </w:rPr>
        <w:t xml:space="preserve">, it only means that the target MN allows the target SN to </w:t>
      </w:r>
      <w:r w:rsidR="00E570BD">
        <w:rPr>
          <w:lang w:val="en-US" w:eastAsia="zh-CN"/>
        </w:rPr>
        <w:t>retrieve UE context stored in the source SN</w:t>
      </w:r>
      <w:r w:rsidR="00094FFE">
        <w:rPr>
          <w:lang w:val="en-US" w:eastAsia="zh-CN"/>
        </w:rPr>
        <w:t xml:space="preserve"> as a reference, RAN2 can further decide whether use it for the target SN to provide delta configuration. </w:t>
      </w:r>
      <w:r w:rsidR="00094FFE">
        <w:rPr>
          <w:rFonts w:hint="eastAsia"/>
          <w:lang w:val="en-US" w:eastAsia="zh-CN"/>
        </w:rPr>
        <w:t>I</w:t>
      </w:r>
      <w:r w:rsidR="00094FFE">
        <w:rPr>
          <w:lang w:val="en-US" w:eastAsia="zh-CN"/>
        </w:rPr>
        <w:t xml:space="preserve">n other word, even without the receipt of SN </w:t>
      </w:r>
      <w:proofErr w:type="spellStart"/>
      <w:r w:rsidR="00094FFE">
        <w:rPr>
          <w:lang w:val="en-US" w:eastAsia="zh-CN"/>
        </w:rPr>
        <w:t>SN</w:t>
      </w:r>
      <w:proofErr w:type="spellEnd"/>
      <w:r w:rsidR="00094FFE">
        <w:rPr>
          <w:lang w:val="en-US" w:eastAsia="zh-CN"/>
        </w:rPr>
        <w:t xml:space="preserve"> UE X2/</w:t>
      </w:r>
      <w:proofErr w:type="spellStart"/>
      <w:r w:rsidR="00094FFE">
        <w:rPr>
          <w:lang w:val="en-US" w:eastAsia="zh-CN"/>
        </w:rPr>
        <w:t>XnAP</w:t>
      </w:r>
      <w:proofErr w:type="spellEnd"/>
      <w:r w:rsidR="00094FFE">
        <w:rPr>
          <w:lang w:val="en-US" w:eastAsia="zh-CN"/>
        </w:rPr>
        <w:t xml:space="preserve"> ID, the target SN can also provide </w:t>
      </w:r>
      <w:proofErr w:type="spellStart"/>
      <w:r w:rsidR="00094FFE">
        <w:rPr>
          <w:lang w:val="en-US" w:eastAsia="zh-CN"/>
        </w:rPr>
        <w:t>dela</w:t>
      </w:r>
      <w:proofErr w:type="spellEnd"/>
      <w:r w:rsidR="00094FFE">
        <w:rPr>
          <w:lang w:val="en-US" w:eastAsia="zh-CN"/>
        </w:rPr>
        <w:t xml:space="preserve"> configuration based on the </w:t>
      </w:r>
      <w:proofErr w:type="spellStart"/>
      <w:r w:rsidR="00094FFE" w:rsidRPr="00094FFE">
        <w:rPr>
          <w:b/>
          <w:i/>
          <w:lang w:val="en-US" w:eastAsia="zh-CN"/>
        </w:rPr>
        <w:t>sourceConfigSCG</w:t>
      </w:r>
      <w:proofErr w:type="spellEnd"/>
      <w:r w:rsidR="00094FFE" w:rsidRPr="00094FFE">
        <w:rPr>
          <w:lang w:val="en-US" w:eastAsia="zh-CN"/>
        </w:rPr>
        <w:t xml:space="preserve"> and </w:t>
      </w:r>
      <w:proofErr w:type="spellStart"/>
      <w:r w:rsidR="00094FFE" w:rsidRPr="00094FFE">
        <w:rPr>
          <w:b/>
          <w:i/>
          <w:lang w:val="en-US" w:eastAsia="zh-CN"/>
        </w:rPr>
        <w:t>scg</w:t>
      </w:r>
      <w:proofErr w:type="spellEnd"/>
      <w:r w:rsidR="00094FFE" w:rsidRPr="00094FFE">
        <w:rPr>
          <w:b/>
          <w:i/>
          <w:lang w:val="en-US" w:eastAsia="zh-CN"/>
        </w:rPr>
        <w:t>-RB-</w:t>
      </w:r>
      <w:proofErr w:type="spellStart"/>
      <w:r w:rsidR="00094FFE" w:rsidRPr="00094FFE">
        <w:rPr>
          <w:b/>
          <w:i/>
          <w:lang w:val="en-US" w:eastAsia="zh-CN"/>
        </w:rPr>
        <w:t>Config</w:t>
      </w:r>
      <w:proofErr w:type="spellEnd"/>
      <w:r w:rsidR="00094FFE" w:rsidRPr="00094FFE">
        <w:rPr>
          <w:lang w:val="en-US" w:eastAsia="zh-CN"/>
        </w:rPr>
        <w:t xml:space="preserve">. </w:t>
      </w:r>
    </w:p>
    <w:p w14:paraId="0B23081D" w14:textId="2ED88C8B" w:rsidR="002A51DC" w:rsidRDefault="00094FFE" w:rsidP="00986707">
      <w:pPr>
        <w:rPr>
          <w:b/>
        </w:rPr>
      </w:pPr>
      <w:r w:rsidRPr="002A51DC">
        <w:rPr>
          <w:b/>
        </w:rPr>
        <w:t xml:space="preserve">Proposal 2: </w:t>
      </w:r>
      <w:r w:rsidR="002A51DC" w:rsidRPr="002A51DC">
        <w:rPr>
          <w:b/>
        </w:rPr>
        <w:t>The receipt of SN UE X2/</w:t>
      </w:r>
      <w:proofErr w:type="spellStart"/>
      <w:r w:rsidR="002A51DC" w:rsidRPr="002A51DC">
        <w:rPr>
          <w:b/>
        </w:rPr>
        <w:t>XnAP</w:t>
      </w:r>
      <w:proofErr w:type="spellEnd"/>
      <w:r w:rsidR="002A51DC" w:rsidRPr="002A51DC">
        <w:rPr>
          <w:b/>
        </w:rPr>
        <w:t xml:space="preserve"> ID alone means that the target SN can </w:t>
      </w:r>
      <w:r w:rsidR="00E570BD">
        <w:rPr>
          <w:b/>
        </w:rPr>
        <w:t xml:space="preserve">retrieve UE </w:t>
      </w:r>
      <w:proofErr w:type="spellStart"/>
      <w:r w:rsidR="00E570BD">
        <w:rPr>
          <w:b/>
        </w:rPr>
        <w:t>contexet</w:t>
      </w:r>
      <w:proofErr w:type="spellEnd"/>
      <w:r w:rsidR="002A51DC" w:rsidRPr="002A51DC">
        <w:rPr>
          <w:b/>
        </w:rPr>
        <w:t xml:space="preserve"> as a reference.</w:t>
      </w:r>
      <w:r w:rsidR="008F505C">
        <w:rPr>
          <w:b/>
        </w:rPr>
        <w:t xml:space="preserve"> </w:t>
      </w:r>
    </w:p>
    <w:p w14:paraId="5F9B1451" w14:textId="32EAD8D5" w:rsidR="008F505C" w:rsidRDefault="00E570BD" w:rsidP="00986707">
      <w:pPr>
        <w:rPr>
          <w:lang w:val="en-US" w:eastAsia="zh-CN"/>
        </w:rPr>
      </w:pPr>
      <w:r>
        <w:rPr>
          <w:b/>
        </w:rPr>
        <w:t xml:space="preserve">Proposal 3: </w:t>
      </w:r>
      <w:r w:rsidR="008F505C">
        <w:rPr>
          <w:b/>
        </w:rPr>
        <w:t xml:space="preserve">From RAN3 point of view, it is RAN2 issue that the target SN can provide delta </w:t>
      </w:r>
      <w:proofErr w:type="spellStart"/>
      <w:r w:rsidR="008F505C">
        <w:rPr>
          <w:b/>
        </w:rPr>
        <w:t>config</w:t>
      </w:r>
      <w:proofErr w:type="spellEnd"/>
      <w:r w:rsidR="008F505C">
        <w:rPr>
          <w:b/>
        </w:rPr>
        <w:t xml:space="preserve"> based on either the receipt of </w:t>
      </w:r>
      <w:r w:rsidR="008F505C" w:rsidRPr="002A51DC">
        <w:rPr>
          <w:b/>
        </w:rPr>
        <w:t>SN UE X2/</w:t>
      </w:r>
      <w:proofErr w:type="spellStart"/>
      <w:r w:rsidR="008F505C" w:rsidRPr="002A51DC">
        <w:rPr>
          <w:b/>
        </w:rPr>
        <w:t>XnAP</w:t>
      </w:r>
      <w:proofErr w:type="spellEnd"/>
      <w:r w:rsidR="008F505C" w:rsidRPr="002A51DC">
        <w:rPr>
          <w:b/>
        </w:rPr>
        <w:t xml:space="preserve"> ID</w:t>
      </w:r>
      <w:r w:rsidR="008F505C">
        <w:rPr>
          <w:b/>
        </w:rPr>
        <w:t xml:space="preserve"> or the presence of </w:t>
      </w:r>
      <w:proofErr w:type="spellStart"/>
      <w:r w:rsidR="008F505C" w:rsidRPr="00094FFE">
        <w:rPr>
          <w:b/>
          <w:i/>
          <w:lang w:val="en-US" w:eastAsia="zh-CN"/>
        </w:rPr>
        <w:t>sourceConfigSCG</w:t>
      </w:r>
      <w:proofErr w:type="spellEnd"/>
      <w:r w:rsidR="008F505C" w:rsidRPr="00094FFE">
        <w:rPr>
          <w:lang w:val="en-US" w:eastAsia="zh-CN"/>
        </w:rPr>
        <w:t xml:space="preserve"> and </w:t>
      </w:r>
      <w:proofErr w:type="spellStart"/>
      <w:r w:rsidR="008F505C" w:rsidRPr="00094FFE">
        <w:rPr>
          <w:b/>
          <w:i/>
          <w:lang w:val="en-US" w:eastAsia="zh-CN"/>
        </w:rPr>
        <w:t>scg</w:t>
      </w:r>
      <w:proofErr w:type="spellEnd"/>
      <w:r w:rsidR="008F505C" w:rsidRPr="00094FFE">
        <w:rPr>
          <w:b/>
          <w:i/>
          <w:lang w:val="en-US" w:eastAsia="zh-CN"/>
        </w:rPr>
        <w:t>-RB-</w:t>
      </w:r>
      <w:proofErr w:type="spellStart"/>
      <w:r w:rsidR="008F505C" w:rsidRPr="00094FFE">
        <w:rPr>
          <w:b/>
          <w:i/>
          <w:lang w:val="en-US" w:eastAsia="zh-CN"/>
        </w:rPr>
        <w:t>Config</w:t>
      </w:r>
      <w:proofErr w:type="spellEnd"/>
      <w:r w:rsidR="008F505C" w:rsidRPr="00094FFE">
        <w:rPr>
          <w:lang w:val="en-US" w:eastAsia="zh-CN"/>
        </w:rPr>
        <w:t>.</w:t>
      </w:r>
    </w:p>
    <w:p w14:paraId="768D25D6" w14:textId="77777777" w:rsidR="008F505C" w:rsidRDefault="008F505C" w:rsidP="00986707">
      <w:pPr>
        <w:rPr>
          <w:lang w:val="en-US" w:eastAsia="zh-CN"/>
        </w:rPr>
      </w:pPr>
    </w:p>
    <w:p w14:paraId="185DE8D6" w14:textId="21EB186A" w:rsidR="005B45CC" w:rsidRDefault="008665F2" w:rsidP="00AF4FD1">
      <w:pPr>
        <w:rPr>
          <w:lang w:eastAsia="zh-CN"/>
        </w:rPr>
      </w:pPr>
      <w:r>
        <w:rPr>
          <w:lang w:eastAsia="zh-CN"/>
        </w:rPr>
        <w:lastRenderedPageBreak/>
        <w:t>If the above observations and proposal are correct, i</w:t>
      </w:r>
      <w:r w:rsidR="0057099D">
        <w:rPr>
          <w:lang w:eastAsia="zh-CN"/>
        </w:rPr>
        <w:t>t seems better to clarify the corresponding description in current TS37.340, as below.</w:t>
      </w:r>
    </w:p>
    <w:p w14:paraId="13596AD7" w14:textId="77777777" w:rsidR="005B45CC" w:rsidRDefault="005B45CC" w:rsidP="00AF4FD1">
      <w:pPr>
        <w:rPr>
          <w:lang w:eastAsia="zh-CN"/>
        </w:rPr>
      </w:pPr>
    </w:p>
    <w:tbl>
      <w:tblPr>
        <w:tblStyle w:val="af8"/>
        <w:tblW w:w="0" w:type="auto"/>
        <w:tblInd w:w="704" w:type="dxa"/>
        <w:tblLook w:val="04A0" w:firstRow="1" w:lastRow="0" w:firstColumn="1" w:lastColumn="0" w:noHBand="0" w:noVBand="1"/>
      </w:tblPr>
      <w:tblGrid>
        <w:gridCol w:w="8925"/>
      </w:tblGrid>
      <w:tr w:rsidR="00180BA6" w14:paraId="05869F5F" w14:textId="77777777" w:rsidTr="00376722">
        <w:tc>
          <w:tcPr>
            <w:tcW w:w="8925" w:type="dxa"/>
          </w:tcPr>
          <w:p w14:paraId="72398759" w14:textId="77777777" w:rsidR="00180BA6" w:rsidRPr="002402ED" w:rsidRDefault="00180BA6" w:rsidP="00376722">
            <w:pPr>
              <w:pStyle w:val="2"/>
              <w:outlineLvl w:val="1"/>
            </w:pPr>
            <w:r w:rsidRPr="002402ED">
              <w:rPr>
                <w:lang w:eastAsia="zh-CN"/>
              </w:rPr>
              <w:t>10.7</w:t>
            </w:r>
            <w:r w:rsidRPr="002402ED">
              <w:rPr>
                <w:lang w:eastAsia="zh-CN"/>
              </w:rPr>
              <w:tab/>
              <w:t>Inter-Master Node handover with/without Secondary Node change</w:t>
            </w:r>
          </w:p>
          <w:p w14:paraId="240A607D" w14:textId="77777777" w:rsidR="00180BA6" w:rsidRDefault="00180BA6" w:rsidP="00376722">
            <w:pPr>
              <w:pStyle w:val="30"/>
              <w:outlineLvl w:val="2"/>
            </w:pPr>
            <w:r w:rsidRPr="002402ED">
              <w:t>10.7.1</w:t>
            </w:r>
            <w:r w:rsidRPr="002402ED">
              <w:tab/>
              <w:t>EN-DC</w:t>
            </w:r>
          </w:p>
          <w:p w14:paraId="3D245854" w14:textId="77777777" w:rsidR="00180BA6" w:rsidRPr="00DF18C1" w:rsidRDefault="00180BA6" w:rsidP="00376722">
            <w:pPr>
              <w:rPr>
                <w:color w:val="FF0000"/>
                <w:lang w:eastAsia="zh-CN"/>
              </w:rPr>
            </w:pPr>
            <w:r w:rsidRPr="00DF18C1">
              <w:rPr>
                <w:color w:val="FF0000"/>
                <w:lang w:eastAsia="zh-CN"/>
              </w:rPr>
              <w:t>&lt;Skip unrelated part&gt;</w:t>
            </w:r>
          </w:p>
          <w:p w14:paraId="365D5BD8" w14:textId="1D254CBF" w:rsidR="00180BA6" w:rsidRPr="002402ED" w:rsidRDefault="00180BA6" w:rsidP="00376722">
            <w:pPr>
              <w:pStyle w:val="B10"/>
            </w:pPr>
            <w:r w:rsidRPr="002402ED">
              <w:t>2.</w:t>
            </w:r>
            <w:r w:rsidRPr="002402ED">
              <w:tab/>
            </w:r>
            <w:r w:rsidRPr="00180BA6">
              <w:rPr>
                <w:lang w:eastAsia="zh-CN"/>
              </w:rPr>
              <w:t>If the target MN decides to keep the SN</w:t>
            </w:r>
            <w:ins w:id="24" w:author="ZTE" w:date="2021-08-02T16:08:00Z">
              <w:r>
                <w:rPr>
                  <w:lang w:eastAsia="zh-CN"/>
                </w:rPr>
                <w:t xml:space="preserve"> </w:t>
              </w:r>
              <w:r w:rsidRPr="0057099D">
                <w:rPr>
                  <w:highlight w:val="yellow"/>
                  <w:lang w:eastAsia="zh-CN"/>
                </w:rPr>
                <w:t xml:space="preserve">(i.e., the </w:t>
              </w:r>
            </w:ins>
            <w:ins w:id="25" w:author="ZTE" w:date="2021-08-02T16:09:00Z">
              <w:r w:rsidRPr="0057099D">
                <w:rPr>
                  <w:highlight w:val="yellow"/>
                  <w:lang w:eastAsia="zh-CN"/>
                </w:rPr>
                <w:t>(target)</w:t>
              </w:r>
            </w:ins>
            <w:ins w:id="26" w:author="ZTE" w:date="2021-08-02T16:08:00Z">
              <w:r w:rsidRPr="0057099D">
                <w:rPr>
                  <w:highlight w:val="yellow"/>
                  <w:lang w:eastAsia="zh-CN"/>
                </w:rPr>
                <w:t xml:space="preserve">SN </w:t>
              </w:r>
            </w:ins>
            <w:ins w:id="27" w:author="ZTE" w:date="2021-08-02T16:09:00Z">
              <w:r w:rsidRPr="0057099D">
                <w:rPr>
                  <w:highlight w:val="yellow"/>
                  <w:lang w:eastAsia="zh-CN"/>
                </w:rPr>
                <w:t>is allow</w:t>
              </w:r>
            </w:ins>
            <w:ins w:id="28" w:author="ZTE" w:date="2021-08-02T16:10:00Z">
              <w:r w:rsidRPr="0057099D">
                <w:rPr>
                  <w:highlight w:val="yellow"/>
                  <w:lang w:eastAsia="zh-CN"/>
                </w:rPr>
                <w:t xml:space="preserve">ed </w:t>
              </w:r>
            </w:ins>
            <w:ins w:id="29" w:author="ZTE" w:date="2021-08-02T16:08:00Z">
              <w:r w:rsidRPr="0057099D">
                <w:rPr>
                  <w:highlight w:val="yellow"/>
                  <w:lang w:eastAsia="zh-CN"/>
                </w:rPr>
                <w:t>to</w:t>
              </w:r>
            </w:ins>
            <w:ins w:id="30" w:author="ZTE" w:date="2021-08-02T16:09:00Z">
              <w:r w:rsidRPr="0057099D">
                <w:rPr>
                  <w:highlight w:val="yellow"/>
                  <w:lang w:eastAsia="zh-CN"/>
                </w:rPr>
                <w:t xml:space="preserve"> </w:t>
              </w:r>
            </w:ins>
            <w:ins w:id="31" w:author="ZTE" w:date="2021-08-02T16:10:00Z">
              <w:r w:rsidRPr="0057099D">
                <w:rPr>
                  <w:highlight w:val="yellow"/>
                  <w:lang w:eastAsia="zh-CN"/>
                </w:rPr>
                <w:t>choose</w:t>
              </w:r>
            </w:ins>
            <w:ins w:id="32" w:author="ZTE" w:date="2021-08-02T16:09:00Z">
              <w:r w:rsidRPr="0057099D">
                <w:rPr>
                  <w:highlight w:val="yellow"/>
                  <w:lang w:eastAsia="zh-CN"/>
                </w:rPr>
                <w:t xml:space="preserve"> full/delta configuration.</w:t>
              </w:r>
            </w:ins>
            <w:ins w:id="33" w:author="ZTE" w:date="2021-08-02T16:08:00Z">
              <w:r w:rsidRPr="0057099D">
                <w:rPr>
                  <w:highlight w:val="yellow"/>
                  <w:lang w:eastAsia="zh-CN"/>
                </w:rPr>
                <w:t>)</w:t>
              </w:r>
            </w:ins>
            <w:r w:rsidRPr="00180BA6">
              <w:rPr>
                <w:lang w:eastAsia="zh-CN"/>
              </w:rPr>
              <w:t>,</w:t>
            </w:r>
            <w:r>
              <w:rPr>
                <w:lang w:eastAsia="zh-CN"/>
              </w:rPr>
              <w:t xml:space="preserve"> </w:t>
            </w:r>
            <w:r w:rsidRPr="00180BA6">
              <w:rPr>
                <w:lang w:eastAsia="zh-CN"/>
              </w:rPr>
              <w:t>the target MN sends SN Addition Request to the SN including the SN UE X2AP ID as a reference to the UE context in the SN</w:t>
            </w:r>
            <w:r w:rsidRPr="002402ED">
              <w:rPr>
                <w:lang w:eastAsia="zh-CN"/>
              </w:rPr>
              <w:t xml:space="preserve"> that was established by the source MN. If the target MN decides to change the SN, the target MN sends the </w:t>
            </w:r>
            <w:proofErr w:type="spellStart"/>
            <w:r w:rsidRPr="00180BA6">
              <w:rPr>
                <w:lang w:eastAsia="zh-CN"/>
              </w:rPr>
              <w:t>SgNB</w:t>
            </w:r>
            <w:proofErr w:type="spellEnd"/>
            <w:r w:rsidRPr="00180BA6">
              <w:rPr>
                <w:lang w:eastAsia="zh-CN"/>
              </w:rPr>
              <w:t xml:space="preserve"> Addition Request</w:t>
            </w:r>
            <w:r w:rsidRPr="002402ED">
              <w:rPr>
                <w:lang w:eastAsia="zh-CN"/>
              </w:rPr>
              <w:t xml:space="preserve"> to the target SN including the UE context in the source SN that was established by the source MN.</w:t>
            </w:r>
          </w:p>
          <w:p w14:paraId="36993254" w14:textId="77777777" w:rsidR="00180BA6" w:rsidRDefault="00180BA6" w:rsidP="00376722">
            <w:pPr>
              <w:pStyle w:val="30"/>
              <w:outlineLvl w:val="2"/>
              <w:rPr>
                <w:lang w:eastAsia="zh-CN"/>
              </w:rPr>
            </w:pPr>
            <w:r w:rsidRPr="002402ED">
              <w:rPr>
                <w:lang w:eastAsia="zh-CN"/>
              </w:rPr>
              <w:t>10.7.2</w:t>
            </w:r>
            <w:r w:rsidRPr="002402ED">
              <w:rPr>
                <w:lang w:eastAsia="zh-CN"/>
              </w:rPr>
              <w:tab/>
              <w:t>MR-DC with 5GC</w:t>
            </w:r>
          </w:p>
          <w:p w14:paraId="2E2C9795" w14:textId="77777777" w:rsidR="00180BA6" w:rsidRPr="00DF18C1" w:rsidRDefault="00180BA6" w:rsidP="00376722">
            <w:pPr>
              <w:rPr>
                <w:lang w:eastAsia="zh-CN"/>
              </w:rPr>
            </w:pPr>
            <w:r w:rsidRPr="00DF18C1">
              <w:rPr>
                <w:color w:val="FF0000"/>
                <w:lang w:eastAsia="zh-CN"/>
              </w:rPr>
              <w:t>&lt;Skip unrelated part&gt;</w:t>
            </w:r>
          </w:p>
          <w:p w14:paraId="7FC00B83" w14:textId="0D4F0E72" w:rsidR="00180BA6" w:rsidRPr="00DF18C1" w:rsidRDefault="00180BA6" w:rsidP="00376722">
            <w:pPr>
              <w:pStyle w:val="B10"/>
              <w:rPr>
                <w:lang w:eastAsia="zh-CN"/>
              </w:rPr>
            </w:pPr>
            <w:r w:rsidRPr="002402ED">
              <w:t>2.</w:t>
            </w:r>
            <w:r w:rsidRPr="002402ED">
              <w:tab/>
            </w:r>
            <w:r w:rsidRPr="00180BA6">
              <w:rPr>
                <w:lang w:eastAsia="zh-CN"/>
              </w:rPr>
              <w:t>If the target MN decides to keep the source SN</w:t>
            </w:r>
            <w:ins w:id="34" w:author="ZTE" w:date="2021-08-02T16:10:00Z">
              <w:r w:rsidR="009F41FB">
                <w:rPr>
                  <w:lang w:eastAsia="zh-CN"/>
                </w:rPr>
                <w:t xml:space="preserve"> </w:t>
              </w:r>
              <w:r w:rsidR="009F41FB" w:rsidRPr="0057099D">
                <w:rPr>
                  <w:highlight w:val="yellow"/>
                  <w:lang w:eastAsia="zh-CN"/>
                </w:rPr>
                <w:t>(i.e., the (target)SN is allowed to choose full/delta configuration.)</w:t>
              </w:r>
            </w:ins>
            <w:r w:rsidRPr="00180BA6">
              <w:rPr>
                <w:lang w:eastAsia="zh-CN"/>
              </w:rPr>
              <w:t xml:space="preserve">, the target MN sends SN Addition Request to the SN including the SN UE </w:t>
            </w:r>
            <w:proofErr w:type="spellStart"/>
            <w:r w:rsidRPr="00180BA6">
              <w:rPr>
                <w:lang w:eastAsia="zh-CN"/>
              </w:rPr>
              <w:t>XnAP</w:t>
            </w:r>
            <w:proofErr w:type="spellEnd"/>
            <w:r w:rsidRPr="00180BA6">
              <w:rPr>
                <w:lang w:eastAsia="zh-CN"/>
              </w:rPr>
              <w:t xml:space="preserve"> ID as a reference to the UE context in the SN that was established by the source MN</w:t>
            </w:r>
            <w:r w:rsidRPr="002402ED">
              <w:rPr>
                <w:lang w:eastAsia="zh-CN"/>
              </w:rPr>
              <w:t xml:space="preserve">. If the target MN decides to change the SN, the target MN sends the </w:t>
            </w:r>
            <w:r w:rsidRPr="002402ED">
              <w:rPr>
                <w:i/>
                <w:lang w:eastAsia="zh-CN"/>
              </w:rPr>
              <w:t>SN Addition Request</w:t>
            </w:r>
            <w:r w:rsidRPr="002402ED">
              <w:rPr>
                <w:lang w:eastAsia="zh-CN"/>
              </w:rPr>
              <w:t xml:space="preserve"> to the target SN including the UE context in the source SN that was established by the source MN.</w:t>
            </w:r>
          </w:p>
        </w:tc>
      </w:tr>
    </w:tbl>
    <w:p w14:paraId="68646FFA" w14:textId="77777777" w:rsidR="005B45CC" w:rsidRPr="00180BA6" w:rsidRDefault="005B45CC" w:rsidP="00AF4FD1">
      <w:pPr>
        <w:rPr>
          <w:lang w:eastAsia="zh-CN"/>
        </w:rPr>
      </w:pPr>
    </w:p>
    <w:p w14:paraId="113B6653" w14:textId="13C346A5" w:rsidR="00986707" w:rsidRDefault="008155E9" w:rsidP="00986707">
      <w:pPr>
        <w:rPr>
          <w:lang w:eastAsia="zh-CN"/>
        </w:rPr>
      </w:pPr>
      <w:r>
        <w:rPr>
          <w:lang w:eastAsia="zh-CN"/>
        </w:rPr>
        <w:t xml:space="preserve">So that, the following questions </w:t>
      </w:r>
      <w:r w:rsidR="003D63C8">
        <w:rPr>
          <w:lang w:eastAsia="zh-CN"/>
        </w:rPr>
        <w:t xml:space="preserve">within the LS </w:t>
      </w:r>
      <w:r>
        <w:rPr>
          <w:lang w:eastAsia="zh-CN"/>
        </w:rPr>
        <w:t>can be ans</w:t>
      </w:r>
      <w:r w:rsidR="00885856">
        <w:rPr>
          <w:lang w:eastAsia="zh-CN"/>
        </w:rPr>
        <w:t>we</w:t>
      </w:r>
      <w:r>
        <w:rPr>
          <w:lang w:eastAsia="zh-CN"/>
        </w:rPr>
        <w:t>red.</w:t>
      </w:r>
    </w:p>
    <w:p w14:paraId="243E51FC" w14:textId="77777777" w:rsidR="008155E9" w:rsidRPr="00B815E8" w:rsidRDefault="008155E9"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Question 1:</w:t>
      </w:r>
      <w:r w:rsidRPr="00B815E8">
        <w:rPr>
          <w:rFonts w:eastAsiaTheme="minorEastAsia"/>
          <w:sz w:val="20"/>
          <w:szCs w:val="20"/>
          <w:lang w:val="en-GB" w:eastAsia="zh-CN"/>
        </w:rPr>
        <w:t> In the inter-MN handover without SN change scenario, is the SN UE X2/XnAP ID always required to be present when target MN sends SN Addition Request to SN?</w:t>
      </w:r>
    </w:p>
    <w:p w14:paraId="39A446FF" w14:textId="17E6DC77" w:rsidR="00A635A6" w:rsidRDefault="00885856" w:rsidP="00A635A6">
      <w:pPr>
        <w:pStyle w:val="af5"/>
        <w:ind w:leftChars="200" w:left="400"/>
        <w:rPr>
          <w:b/>
        </w:rPr>
      </w:pPr>
      <w:r w:rsidRPr="00843826">
        <w:rPr>
          <w:rFonts w:eastAsiaTheme="minorEastAsia"/>
          <w:b/>
          <w:sz w:val="20"/>
          <w:szCs w:val="20"/>
          <w:lang w:val="en-GB" w:eastAsia="zh-CN"/>
        </w:rPr>
        <w:t>Answe</w:t>
      </w:r>
      <w:r w:rsidR="008155E9" w:rsidRPr="00843826">
        <w:rPr>
          <w:rFonts w:eastAsiaTheme="minorEastAsia"/>
          <w:b/>
          <w:sz w:val="20"/>
          <w:szCs w:val="20"/>
          <w:lang w:val="en-GB" w:eastAsia="zh-CN"/>
        </w:rPr>
        <w:t xml:space="preserve">r: </w:t>
      </w:r>
      <w:r w:rsidR="0057099D" w:rsidRPr="00843826">
        <w:rPr>
          <w:rFonts w:eastAsiaTheme="minorEastAsia"/>
          <w:b/>
          <w:sz w:val="20"/>
          <w:szCs w:val="20"/>
          <w:lang w:val="en-GB" w:eastAsia="zh-CN"/>
        </w:rPr>
        <w:t>No.</w:t>
      </w:r>
      <w:r w:rsidR="0057099D" w:rsidRPr="00B815E8">
        <w:rPr>
          <w:rFonts w:eastAsiaTheme="minorEastAsia"/>
          <w:sz w:val="20"/>
          <w:szCs w:val="20"/>
          <w:lang w:val="en-GB" w:eastAsia="zh-CN"/>
        </w:rPr>
        <w:t xml:space="preserve"> In the inter-MN handover without SN change scenario, the SN UE X2/</w:t>
      </w:r>
      <w:proofErr w:type="spellStart"/>
      <w:r w:rsidR="0057099D" w:rsidRPr="00B815E8">
        <w:rPr>
          <w:rFonts w:eastAsiaTheme="minorEastAsia"/>
          <w:sz w:val="20"/>
          <w:szCs w:val="20"/>
          <w:lang w:val="en-GB" w:eastAsia="zh-CN"/>
        </w:rPr>
        <w:t>XnAP</w:t>
      </w:r>
      <w:proofErr w:type="spellEnd"/>
      <w:r w:rsidR="0057099D" w:rsidRPr="00B815E8">
        <w:rPr>
          <w:rFonts w:eastAsiaTheme="minorEastAsia"/>
          <w:sz w:val="20"/>
          <w:szCs w:val="20"/>
          <w:lang w:val="en-GB" w:eastAsia="zh-CN"/>
        </w:rPr>
        <w:t xml:space="preserve"> ID is not always required to be present</w:t>
      </w:r>
      <w:r w:rsidR="00A635A6">
        <w:rPr>
          <w:rFonts w:eastAsiaTheme="minorEastAsia"/>
          <w:sz w:val="20"/>
          <w:szCs w:val="20"/>
          <w:lang w:val="en-GB" w:eastAsia="zh-CN"/>
        </w:rPr>
        <w:t>. From RAN3 point of view, i</w:t>
      </w:r>
      <w:r w:rsidR="00A635A6" w:rsidRPr="00A635A6">
        <w:rPr>
          <w:rFonts w:eastAsiaTheme="minorEastAsia"/>
          <w:sz w:val="20"/>
          <w:szCs w:val="20"/>
          <w:lang w:val="en-GB" w:eastAsia="zh-CN"/>
        </w:rPr>
        <w:t>f the target MN decides to keep the source SN and the target MN allows the target SN to retrieve UE context stored in the source SN, the target MN will send UE X2/</w:t>
      </w:r>
      <w:proofErr w:type="spellStart"/>
      <w:r w:rsidR="00A635A6" w:rsidRPr="00A635A6">
        <w:rPr>
          <w:rFonts w:eastAsiaTheme="minorEastAsia"/>
          <w:sz w:val="20"/>
          <w:szCs w:val="20"/>
          <w:lang w:val="en-GB" w:eastAsia="zh-CN"/>
        </w:rPr>
        <w:t>XnAP</w:t>
      </w:r>
      <w:proofErr w:type="spellEnd"/>
      <w:r w:rsidR="00A635A6" w:rsidRPr="00A635A6">
        <w:rPr>
          <w:rFonts w:eastAsiaTheme="minorEastAsia"/>
          <w:sz w:val="20"/>
          <w:szCs w:val="20"/>
          <w:lang w:val="en-GB" w:eastAsia="zh-CN"/>
        </w:rPr>
        <w:t xml:space="preserve"> ID to SN.</w:t>
      </w:r>
    </w:p>
    <w:p w14:paraId="05DBF21D" w14:textId="77777777" w:rsidR="008155E9" w:rsidRPr="00B815E8" w:rsidRDefault="008155E9" w:rsidP="008155E9">
      <w:pPr>
        <w:pStyle w:val="af5"/>
        <w:ind w:leftChars="200" w:left="400"/>
        <w:rPr>
          <w:rFonts w:eastAsiaTheme="minorEastAsia"/>
          <w:sz w:val="20"/>
          <w:szCs w:val="20"/>
          <w:lang w:val="en-GB" w:eastAsia="zh-CN"/>
        </w:rPr>
      </w:pPr>
      <w:r w:rsidRPr="00B815E8">
        <w:rPr>
          <w:rFonts w:eastAsiaTheme="minorEastAsia"/>
          <w:b/>
          <w:sz w:val="20"/>
          <w:szCs w:val="20"/>
          <w:lang w:val="en-GB" w:eastAsia="zh-CN"/>
        </w:rPr>
        <w:t>Question 2:</w:t>
      </w:r>
      <w:r w:rsidRPr="00B815E8">
        <w:rPr>
          <w:rFonts w:eastAsiaTheme="minorEastAsia"/>
          <w:sz w:val="20"/>
          <w:szCs w:val="20"/>
          <w:lang w:val="en-GB" w:eastAsia="zh-CN"/>
        </w:rPr>
        <w:t> For the same scenario, RAN2 would like to confirm with RAN3 if the receipt of SN UE X2/XnAP ID alone may be interpreted by SN to retrieve the SCG configuration to provide delta configuration?</w:t>
      </w:r>
    </w:p>
    <w:p w14:paraId="69355186" w14:textId="3D85779E" w:rsidR="00A06477" w:rsidRPr="00A06477" w:rsidRDefault="00885856" w:rsidP="00A06477">
      <w:pPr>
        <w:pStyle w:val="af5"/>
        <w:ind w:leftChars="200" w:left="400"/>
        <w:rPr>
          <w:rFonts w:eastAsiaTheme="minorEastAsia"/>
          <w:sz w:val="20"/>
          <w:szCs w:val="20"/>
          <w:lang w:val="en-GB" w:eastAsia="zh-CN"/>
        </w:rPr>
      </w:pPr>
      <w:r w:rsidRPr="00843826">
        <w:rPr>
          <w:rFonts w:eastAsiaTheme="minorEastAsia"/>
          <w:b/>
          <w:sz w:val="20"/>
          <w:szCs w:val="20"/>
          <w:lang w:val="en-GB" w:eastAsia="zh-CN"/>
        </w:rPr>
        <w:t>Answe</w:t>
      </w:r>
      <w:r w:rsidR="008155E9" w:rsidRPr="00843826">
        <w:rPr>
          <w:rFonts w:eastAsiaTheme="minorEastAsia"/>
          <w:b/>
          <w:sz w:val="20"/>
          <w:szCs w:val="20"/>
          <w:lang w:val="en-GB" w:eastAsia="zh-CN"/>
        </w:rPr>
        <w:t xml:space="preserve">r: </w:t>
      </w:r>
      <w:r w:rsidR="00B948F4" w:rsidRPr="00843826">
        <w:rPr>
          <w:rFonts w:eastAsiaTheme="minorEastAsia"/>
          <w:b/>
          <w:sz w:val="20"/>
          <w:szCs w:val="20"/>
          <w:lang w:val="en-GB" w:eastAsia="zh-CN"/>
        </w:rPr>
        <w:t>Yes/but</w:t>
      </w:r>
      <w:r w:rsidR="00156C1B" w:rsidRPr="00843826">
        <w:rPr>
          <w:rFonts w:eastAsiaTheme="minorEastAsia"/>
          <w:b/>
          <w:sz w:val="20"/>
          <w:szCs w:val="20"/>
          <w:lang w:val="en-GB" w:eastAsia="zh-CN"/>
        </w:rPr>
        <w:t>.</w:t>
      </w:r>
      <w:r w:rsidR="00156C1B" w:rsidRPr="00B815E8">
        <w:rPr>
          <w:rFonts w:eastAsiaTheme="minorEastAsia"/>
          <w:sz w:val="20"/>
          <w:szCs w:val="20"/>
          <w:lang w:val="en-GB" w:eastAsia="zh-CN"/>
        </w:rPr>
        <w:t xml:space="preserve"> </w:t>
      </w:r>
      <w:r w:rsidR="008F2F95" w:rsidRPr="00B815E8">
        <w:rPr>
          <w:rFonts w:eastAsiaTheme="minorEastAsia"/>
          <w:sz w:val="20"/>
          <w:szCs w:val="20"/>
          <w:lang w:val="en-GB" w:eastAsia="zh-CN"/>
        </w:rPr>
        <w:t xml:space="preserve">Upon reception </w:t>
      </w:r>
      <w:r w:rsidR="00156C1B" w:rsidRPr="00B815E8">
        <w:rPr>
          <w:rFonts w:eastAsiaTheme="minorEastAsia"/>
          <w:sz w:val="20"/>
          <w:szCs w:val="20"/>
          <w:lang w:val="en-GB" w:eastAsia="zh-CN"/>
        </w:rPr>
        <w:t>of SN UE X2/</w:t>
      </w:r>
      <w:proofErr w:type="spellStart"/>
      <w:r w:rsidR="00156C1B" w:rsidRPr="00B815E8">
        <w:rPr>
          <w:rFonts w:eastAsiaTheme="minorEastAsia"/>
          <w:sz w:val="20"/>
          <w:szCs w:val="20"/>
          <w:lang w:val="en-GB" w:eastAsia="zh-CN"/>
        </w:rPr>
        <w:t>XnAP</w:t>
      </w:r>
      <w:proofErr w:type="spellEnd"/>
      <w:r w:rsidR="00156C1B" w:rsidRPr="00B815E8">
        <w:rPr>
          <w:rFonts w:eastAsiaTheme="minorEastAsia"/>
          <w:sz w:val="20"/>
          <w:szCs w:val="20"/>
          <w:lang w:val="en-GB" w:eastAsia="zh-CN"/>
        </w:rPr>
        <w:t xml:space="preserve"> ID</w:t>
      </w:r>
      <w:r w:rsidR="008F2F95" w:rsidRPr="00B815E8">
        <w:rPr>
          <w:rFonts w:eastAsiaTheme="minorEastAsia"/>
          <w:sz w:val="20"/>
          <w:szCs w:val="20"/>
          <w:lang w:val="en-GB" w:eastAsia="zh-CN"/>
        </w:rPr>
        <w:t xml:space="preserve"> included in the SN addition request message</w:t>
      </w:r>
      <w:r w:rsidR="00557D77" w:rsidRPr="00B815E8">
        <w:rPr>
          <w:rFonts w:eastAsiaTheme="minorEastAsia"/>
          <w:sz w:val="20"/>
          <w:szCs w:val="20"/>
          <w:lang w:val="en-GB" w:eastAsia="zh-CN"/>
        </w:rPr>
        <w:t xml:space="preserve">, the </w:t>
      </w:r>
      <w:r w:rsidR="0054789F" w:rsidRPr="00B815E8">
        <w:rPr>
          <w:rFonts w:eastAsiaTheme="minorEastAsia"/>
          <w:sz w:val="20"/>
          <w:szCs w:val="20"/>
          <w:lang w:val="en-GB" w:eastAsia="zh-CN"/>
        </w:rPr>
        <w:t xml:space="preserve">target </w:t>
      </w:r>
      <w:r w:rsidR="00557D77" w:rsidRPr="00B815E8">
        <w:rPr>
          <w:rFonts w:eastAsiaTheme="minorEastAsia"/>
          <w:sz w:val="20"/>
          <w:szCs w:val="20"/>
          <w:lang w:val="en-GB" w:eastAsia="zh-CN"/>
        </w:rPr>
        <w:t xml:space="preserve">SN </w:t>
      </w:r>
      <w:r w:rsidR="00EE7470" w:rsidRPr="00B815E8">
        <w:rPr>
          <w:rFonts w:eastAsiaTheme="minorEastAsia"/>
          <w:sz w:val="20"/>
          <w:szCs w:val="20"/>
          <w:lang w:val="en-GB" w:eastAsia="zh-CN"/>
        </w:rPr>
        <w:t>k</w:t>
      </w:r>
      <w:r w:rsidR="00A06477">
        <w:rPr>
          <w:rFonts w:eastAsiaTheme="minorEastAsia"/>
          <w:sz w:val="20"/>
          <w:szCs w:val="20"/>
          <w:lang w:val="en-GB" w:eastAsia="zh-CN"/>
        </w:rPr>
        <w:t xml:space="preserve">nows that the SN is kept and </w:t>
      </w:r>
      <w:r w:rsidR="00A06477" w:rsidRPr="00A06477">
        <w:rPr>
          <w:rFonts w:eastAsiaTheme="minorEastAsia"/>
          <w:sz w:val="20"/>
          <w:szCs w:val="20"/>
          <w:lang w:val="en-GB" w:eastAsia="zh-CN"/>
        </w:rPr>
        <w:t xml:space="preserve">can retrieve UE </w:t>
      </w:r>
      <w:proofErr w:type="spellStart"/>
      <w:r w:rsidR="00A06477" w:rsidRPr="00A06477">
        <w:rPr>
          <w:rFonts w:eastAsiaTheme="minorEastAsia"/>
          <w:sz w:val="20"/>
          <w:szCs w:val="20"/>
          <w:lang w:val="en-GB" w:eastAsia="zh-CN"/>
        </w:rPr>
        <w:t>contexet</w:t>
      </w:r>
      <w:proofErr w:type="spellEnd"/>
      <w:r w:rsidR="00A06477" w:rsidRPr="00A06477">
        <w:rPr>
          <w:rFonts w:eastAsiaTheme="minorEastAsia"/>
          <w:sz w:val="20"/>
          <w:szCs w:val="20"/>
          <w:lang w:val="en-GB" w:eastAsia="zh-CN"/>
        </w:rPr>
        <w:t xml:space="preserve"> as a reference. From RAN3 point of view, it is RAN2 issue that the target SN can provide delta </w:t>
      </w:r>
      <w:proofErr w:type="spellStart"/>
      <w:r w:rsidR="00A06477" w:rsidRPr="00A06477">
        <w:rPr>
          <w:rFonts w:eastAsiaTheme="minorEastAsia"/>
          <w:sz w:val="20"/>
          <w:szCs w:val="20"/>
          <w:lang w:val="en-GB" w:eastAsia="zh-CN"/>
        </w:rPr>
        <w:t>config</w:t>
      </w:r>
      <w:proofErr w:type="spellEnd"/>
      <w:r w:rsidR="00A06477" w:rsidRPr="00A06477">
        <w:rPr>
          <w:rFonts w:eastAsiaTheme="minorEastAsia"/>
          <w:sz w:val="20"/>
          <w:szCs w:val="20"/>
          <w:lang w:val="en-GB" w:eastAsia="zh-CN"/>
        </w:rPr>
        <w:t xml:space="preserve"> based on either the receipt of SN UE X2/</w:t>
      </w:r>
      <w:proofErr w:type="spellStart"/>
      <w:r w:rsidR="00A06477" w:rsidRPr="00A06477">
        <w:rPr>
          <w:rFonts w:eastAsiaTheme="minorEastAsia"/>
          <w:sz w:val="20"/>
          <w:szCs w:val="20"/>
          <w:lang w:val="en-GB" w:eastAsia="zh-CN"/>
        </w:rPr>
        <w:t>XnAP</w:t>
      </w:r>
      <w:proofErr w:type="spellEnd"/>
      <w:r w:rsidR="00A06477" w:rsidRPr="00A06477">
        <w:rPr>
          <w:rFonts w:eastAsiaTheme="minorEastAsia"/>
          <w:sz w:val="20"/>
          <w:szCs w:val="20"/>
          <w:lang w:val="en-GB" w:eastAsia="zh-CN"/>
        </w:rPr>
        <w:t xml:space="preserve"> ID or the presence of </w:t>
      </w:r>
      <w:proofErr w:type="spellStart"/>
      <w:r w:rsidR="00A06477" w:rsidRPr="00A06477">
        <w:rPr>
          <w:rFonts w:eastAsiaTheme="minorEastAsia"/>
          <w:sz w:val="20"/>
          <w:szCs w:val="20"/>
          <w:lang w:val="en-GB" w:eastAsia="zh-CN"/>
        </w:rPr>
        <w:t>sourceConfigSCG</w:t>
      </w:r>
      <w:proofErr w:type="spellEnd"/>
      <w:r w:rsidR="00A06477" w:rsidRPr="00A06477">
        <w:rPr>
          <w:rFonts w:eastAsiaTheme="minorEastAsia"/>
          <w:sz w:val="20"/>
          <w:szCs w:val="20"/>
          <w:lang w:val="en-GB" w:eastAsia="zh-CN"/>
        </w:rPr>
        <w:t xml:space="preserve"> and </w:t>
      </w:r>
      <w:proofErr w:type="spellStart"/>
      <w:r w:rsidR="00A06477" w:rsidRPr="00A06477">
        <w:rPr>
          <w:rFonts w:eastAsiaTheme="minorEastAsia"/>
          <w:sz w:val="20"/>
          <w:szCs w:val="20"/>
          <w:lang w:val="en-GB" w:eastAsia="zh-CN"/>
        </w:rPr>
        <w:t>scg</w:t>
      </w:r>
      <w:proofErr w:type="spellEnd"/>
      <w:r w:rsidR="00A06477" w:rsidRPr="00A06477">
        <w:rPr>
          <w:rFonts w:eastAsiaTheme="minorEastAsia"/>
          <w:sz w:val="20"/>
          <w:szCs w:val="20"/>
          <w:lang w:val="en-GB" w:eastAsia="zh-CN"/>
        </w:rPr>
        <w:t>-RB-</w:t>
      </w:r>
      <w:proofErr w:type="spellStart"/>
      <w:r w:rsidR="00A06477" w:rsidRPr="00A06477">
        <w:rPr>
          <w:rFonts w:eastAsiaTheme="minorEastAsia"/>
          <w:sz w:val="20"/>
          <w:szCs w:val="20"/>
          <w:lang w:val="en-GB" w:eastAsia="zh-CN"/>
        </w:rPr>
        <w:t>Config</w:t>
      </w:r>
      <w:proofErr w:type="spellEnd"/>
      <w:r w:rsidR="00A06477" w:rsidRPr="00A06477">
        <w:rPr>
          <w:rFonts w:eastAsiaTheme="minorEastAsia"/>
          <w:sz w:val="20"/>
          <w:szCs w:val="20"/>
          <w:lang w:val="en-GB" w:eastAsia="zh-CN"/>
        </w:rPr>
        <w:t>.</w:t>
      </w:r>
    </w:p>
    <w:p w14:paraId="1CDD6DBA" w14:textId="77777777" w:rsidR="00A06477" w:rsidRPr="00A06477" w:rsidRDefault="00A06477" w:rsidP="008155E9">
      <w:pPr>
        <w:pStyle w:val="af5"/>
        <w:ind w:leftChars="200" w:left="400"/>
        <w:rPr>
          <w:rFonts w:eastAsiaTheme="minorEastAsia"/>
          <w:sz w:val="20"/>
          <w:szCs w:val="20"/>
          <w:lang w:eastAsia="zh-CN"/>
        </w:rPr>
      </w:pPr>
    </w:p>
    <w:p w14:paraId="5625D140" w14:textId="77777777" w:rsidR="00D27989" w:rsidRDefault="00D27989" w:rsidP="00D27989">
      <w:pPr>
        <w:pStyle w:val="1"/>
        <w:rPr>
          <w:lang w:val="en-US"/>
        </w:rPr>
      </w:pPr>
      <w:r>
        <w:rPr>
          <w:lang w:val="en-US"/>
        </w:rPr>
        <w:t>3. Conclusion</w:t>
      </w:r>
    </w:p>
    <w:p w14:paraId="03D95B78" w14:textId="72B65302" w:rsidR="00D27989" w:rsidRDefault="00D27989" w:rsidP="00D27989">
      <w:pPr>
        <w:rPr>
          <w:lang w:val="en-US" w:eastAsia="zh-CN"/>
        </w:rPr>
      </w:pPr>
      <w:r>
        <w:rPr>
          <w:rFonts w:hint="eastAsia"/>
          <w:lang w:val="en-US" w:eastAsia="zh-CN"/>
        </w:rPr>
        <w:t>A</w:t>
      </w:r>
      <w:r>
        <w:rPr>
          <w:lang w:val="en-US" w:eastAsia="zh-CN"/>
        </w:rPr>
        <w:t>fter the above analysis, we provide the following</w:t>
      </w:r>
      <w:r w:rsidR="008155E9">
        <w:rPr>
          <w:lang w:val="en-US" w:eastAsia="zh-CN"/>
        </w:rPr>
        <w:t xml:space="preserve"> proposal. </w:t>
      </w:r>
    </w:p>
    <w:p w14:paraId="34F75781" w14:textId="77777777" w:rsidR="00A06477" w:rsidRPr="005830DA" w:rsidRDefault="00A06477" w:rsidP="00A06477">
      <w:pPr>
        <w:rPr>
          <w:b/>
        </w:rPr>
      </w:pPr>
      <w:r w:rsidRPr="005830DA">
        <w:rPr>
          <w:rFonts w:hint="eastAsia"/>
          <w:b/>
          <w:lang w:val="en-US" w:eastAsia="zh-CN"/>
        </w:rPr>
        <w:t>Observation</w:t>
      </w:r>
      <w:r w:rsidRPr="005830DA">
        <w:rPr>
          <w:b/>
          <w:lang w:val="en-US" w:eastAsia="zh-CN"/>
        </w:rPr>
        <w:t xml:space="preserve"> 1</w:t>
      </w:r>
      <w:r w:rsidRPr="005830DA">
        <w:rPr>
          <w:rFonts w:hint="eastAsia"/>
          <w:b/>
          <w:lang w:val="en-US" w:eastAsia="zh-CN"/>
        </w:rPr>
        <w:t>:</w:t>
      </w:r>
      <w:r w:rsidRPr="005830DA">
        <w:rPr>
          <w:b/>
          <w:lang w:val="en-US" w:eastAsia="zh-CN"/>
        </w:rPr>
        <w:t xml:space="preserve"> </w:t>
      </w:r>
      <w:r w:rsidRPr="005830DA">
        <w:rPr>
          <w:b/>
        </w:rPr>
        <w:t>If the target M</w:t>
      </w:r>
      <w:r w:rsidRPr="005830DA">
        <w:rPr>
          <w:b/>
          <w:lang w:eastAsia="zh-CN"/>
        </w:rPr>
        <w:t>N</w:t>
      </w:r>
      <w:r w:rsidRPr="005830DA">
        <w:rPr>
          <w:b/>
        </w:rPr>
        <w:t xml:space="preserve"> decides to keep the </w:t>
      </w:r>
      <w:r w:rsidRPr="005830DA">
        <w:rPr>
          <w:b/>
          <w:lang w:eastAsia="zh-CN"/>
        </w:rPr>
        <w:t xml:space="preserve">source </w:t>
      </w:r>
      <w:r w:rsidRPr="005830DA">
        <w:rPr>
          <w:b/>
        </w:rPr>
        <w:t>S</w:t>
      </w:r>
      <w:r w:rsidRPr="005830DA">
        <w:rPr>
          <w:b/>
          <w:lang w:eastAsia="zh-CN"/>
        </w:rPr>
        <w:t>N</w:t>
      </w:r>
      <w:r w:rsidRPr="005830DA">
        <w:rPr>
          <w:b/>
        </w:rPr>
        <w:t xml:space="preserve"> but the target MN does not allow the target SN to use UE context stored in the source SN, sending SN UE </w:t>
      </w:r>
      <w:r>
        <w:rPr>
          <w:b/>
        </w:rPr>
        <w:t>X2/</w:t>
      </w:r>
      <w:proofErr w:type="spellStart"/>
      <w:r w:rsidRPr="005830DA">
        <w:rPr>
          <w:b/>
        </w:rPr>
        <w:t>XnAP</w:t>
      </w:r>
      <w:proofErr w:type="spellEnd"/>
      <w:r w:rsidRPr="005830DA">
        <w:rPr>
          <w:b/>
        </w:rPr>
        <w:t xml:space="preserve"> ID to SN will int</w:t>
      </w:r>
      <w:r>
        <w:rPr>
          <w:b/>
        </w:rPr>
        <w:t>roduce mislead</w:t>
      </w:r>
      <w:r w:rsidRPr="005830DA">
        <w:rPr>
          <w:b/>
        </w:rPr>
        <w:t>ing between both target MN and target SN.</w:t>
      </w:r>
    </w:p>
    <w:p w14:paraId="0FE4C92E" w14:textId="77777777" w:rsidR="00A06477" w:rsidRDefault="00A06477" w:rsidP="00A06477">
      <w:pPr>
        <w:rPr>
          <w:b/>
        </w:rPr>
      </w:pPr>
      <w:r w:rsidRPr="000275E3">
        <w:rPr>
          <w:rFonts w:hint="eastAsia"/>
          <w:b/>
          <w:lang w:val="en-US" w:eastAsia="zh-CN"/>
        </w:rPr>
        <w:lastRenderedPageBreak/>
        <w:t>P</w:t>
      </w:r>
      <w:r w:rsidRPr="000275E3">
        <w:rPr>
          <w:b/>
          <w:lang w:val="en-US" w:eastAsia="zh-CN"/>
        </w:rPr>
        <w:t xml:space="preserve">roposal 1: </w:t>
      </w:r>
      <w:r w:rsidRPr="000275E3">
        <w:rPr>
          <w:b/>
        </w:rPr>
        <w:t>I</w:t>
      </w:r>
      <w:r w:rsidRPr="005830DA">
        <w:rPr>
          <w:b/>
        </w:rPr>
        <w:t>f the target M</w:t>
      </w:r>
      <w:r w:rsidRPr="005830DA">
        <w:rPr>
          <w:b/>
          <w:lang w:eastAsia="zh-CN"/>
        </w:rPr>
        <w:t>N</w:t>
      </w:r>
      <w:r w:rsidRPr="005830DA">
        <w:rPr>
          <w:b/>
        </w:rPr>
        <w:t xml:space="preserve"> decides to keep the </w:t>
      </w:r>
      <w:r w:rsidRPr="005830DA">
        <w:rPr>
          <w:b/>
          <w:lang w:eastAsia="zh-CN"/>
        </w:rPr>
        <w:t xml:space="preserve">source </w:t>
      </w:r>
      <w:r w:rsidRPr="005830DA">
        <w:rPr>
          <w:b/>
        </w:rPr>
        <w:t>S</w:t>
      </w:r>
      <w:r w:rsidRPr="005830DA">
        <w:rPr>
          <w:b/>
          <w:lang w:eastAsia="zh-CN"/>
        </w:rPr>
        <w:t>N</w:t>
      </w:r>
      <w:r>
        <w:rPr>
          <w:b/>
          <w:lang w:eastAsia="zh-CN"/>
        </w:rPr>
        <w:t xml:space="preserve"> and the target MN allows the target SN to </w:t>
      </w:r>
      <w:r>
        <w:rPr>
          <w:b/>
        </w:rPr>
        <w:t>retrieve</w:t>
      </w:r>
      <w:r w:rsidRPr="005830DA">
        <w:rPr>
          <w:b/>
        </w:rPr>
        <w:t xml:space="preserve"> UE context stored in the source SN</w:t>
      </w:r>
      <w:r>
        <w:rPr>
          <w:b/>
        </w:rPr>
        <w:t>, the target MN will send UE X2/</w:t>
      </w:r>
      <w:proofErr w:type="spellStart"/>
      <w:r>
        <w:rPr>
          <w:b/>
        </w:rPr>
        <w:t>XnAP</w:t>
      </w:r>
      <w:proofErr w:type="spellEnd"/>
      <w:r>
        <w:rPr>
          <w:b/>
        </w:rPr>
        <w:t xml:space="preserve"> ID to SN.</w:t>
      </w:r>
    </w:p>
    <w:p w14:paraId="7B7F9AB1" w14:textId="77777777" w:rsidR="00A06477" w:rsidRDefault="00A06477" w:rsidP="00A06477">
      <w:pPr>
        <w:rPr>
          <w:b/>
        </w:rPr>
      </w:pPr>
      <w:r w:rsidRPr="002A51DC">
        <w:rPr>
          <w:b/>
        </w:rPr>
        <w:t>Proposal 2: The receipt of SN UE X2/</w:t>
      </w:r>
      <w:proofErr w:type="spellStart"/>
      <w:r w:rsidRPr="002A51DC">
        <w:rPr>
          <w:b/>
        </w:rPr>
        <w:t>XnAP</w:t>
      </w:r>
      <w:proofErr w:type="spellEnd"/>
      <w:r w:rsidRPr="002A51DC">
        <w:rPr>
          <w:b/>
        </w:rPr>
        <w:t xml:space="preserve"> ID alone means that the target SN can </w:t>
      </w:r>
      <w:r>
        <w:rPr>
          <w:b/>
        </w:rPr>
        <w:t xml:space="preserve">retrieve UE </w:t>
      </w:r>
      <w:proofErr w:type="spellStart"/>
      <w:r>
        <w:rPr>
          <w:b/>
        </w:rPr>
        <w:t>contexet</w:t>
      </w:r>
      <w:proofErr w:type="spellEnd"/>
      <w:r w:rsidRPr="002A51DC">
        <w:rPr>
          <w:b/>
        </w:rPr>
        <w:t xml:space="preserve"> as a reference.</w:t>
      </w:r>
      <w:r>
        <w:rPr>
          <w:b/>
        </w:rPr>
        <w:t xml:space="preserve"> </w:t>
      </w:r>
    </w:p>
    <w:p w14:paraId="695E8311" w14:textId="77777777" w:rsidR="00A06477" w:rsidRDefault="00A06477" w:rsidP="00A06477">
      <w:pPr>
        <w:rPr>
          <w:lang w:val="en-US" w:eastAsia="zh-CN"/>
        </w:rPr>
      </w:pPr>
      <w:r>
        <w:rPr>
          <w:b/>
        </w:rPr>
        <w:t xml:space="preserve">Proposal 3: From RAN3 point of view, it is RAN2 issue that the target SN can provide delta </w:t>
      </w:r>
      <w:proofErr w:type="spellStart"/>
      <w:r>
        <w:rPr>
          <w:b/>
        </w:rPr>
        <w:t>config</w:t>
      </w:r>
      <w:proofErr w:type="spellEnd"/>
      <w:r>
        <w:rPr>
          <w:b/>
        </w:rPr>
        <w:t xml:space="preserve"> based on either the receipt of </w:t>
      </w:r>
      <w:r w:rsidRPr="002A51DC">
        <w:rPr>
          <w:b/>
        </w:rPr>
        <w:t>SN UE X2/</w:t>
      </w:r>
      <w:proofErr w:type="spellStart"/>
      <w:r w:rsidRPr="002A51DC">
        <w:rPr>
          <w:b/>
        </w:rPr>
        <w:t>XnAP</w:t>
      </w:r>
      <w:proofErr w:type="spellEnd"/>
      <w:r w:rsidRPr="002A51DC">
        <w:rPr>
          <w:b/>
        </w:rPr>
        <w:t xml:space="preserve"> ID</w:t>
      </w:r>
      <w:r>
        <w:rPr>
          <w:b/>
        </w:rPr>
        <w:t xml:space="preserve"> or the presence of </w:t>
      </w:r>
      <w:proofErr w:type="spellStart"/>
      <w:r w:rsidRPr="00094FFE">
        <w:rPr>
          <w:b/>
          <w:i/>
          <w:lang w:val="en-US" w:eastAsia="zh-CN"/>
        </w:rPr>
        <w:t>sourceConfigSCG</w:t>
      </w:r>
      <w:proofErr w:type="spellEnd"/>
      <w:r w:rsidRPr="00094FFE">
        <w:rPr>
          <w:lang w:val="en-US" w:eastAsia="zh-CN"/>
        </w:rPr>
        <w:t xml:space="preserve"> and </w:t>
      </w:r>
      <w:proofErr w:type="spellStart"/>
      <w:r w:rsidRPr="00094FFE">
        <w:rPr>
          <w:b/>
          <w:i/>
          <w:lang w:val="en-US" w:eastAsia="zh-CN"/>
        </w:rPr>
        <w:t>scg</w:t>
      </w:r>
      <w:proofErr w:type="spellEnd"/>
      <w:r w:rsidRPr="00094FFE">
        <w:rPr>
          <w:b/>
          <w:i/>
          <w:lang w:val="en-US" w:eastAsia="zh-CN"/>
        </w:rPr>
        <w:t>-RB-</w:t>
      </w:r>
      <w:proofErr w:type="spellStart"/>
      <w:r w:rsidRPr="00094FFE">
        <w:rPr>
          <w:b/>
          <w:i/>
          <w:lang w:val="en-US" w:eastAsia="zh-CN"/>
        </w:rPr>
        <w:t>Config</w:t>
      </w:r>
      <w:proofErr w:type="spellEnd"/>
      <w:r w:rsidRPr="00094FFE">
        <w:rPr>
          <w:lang w:val="en-US" w:eastAsia="zh-CN"/>
        </w:rPr>
        <w:t>.</w:t>
      </w:r>
    </w:p>
    <w:p w14:paraId="6BEAC038" w14:textId="712C8C2E" w:rsidR="00FA6056" w:rsidRDefault="00D27989">
      <w:pPr>
        <w:rPr>
          <w:lang w:eastAsia="zh-CN"/>
        </w:rPr>
      </w:pPr>
      <w:r>
        <w:rPr>
          <w:lang w:eastAsia="zh-CN"/>
        </w:rPr>
        <w:t xml:space="preserve">We provide </w:t>
      </w:r>
      <w:r>
        <w:rPr>
          <w:lang w:val="en-US" w:eastAsia="zh-CN"/>
        </w:rPr>
        <w:t>a draft reply LS</w:t>
      </w:r>
      <w:r w:rsidR="006C018D">
        <w:rPr>
          <w:lang w:val="en-US" w:eastAsia="zh-CN"/>
        </w:rPr>
        <w:t xml:space="preserve"> and corresponding CRs</w:t>
      </w:r>
      <w:r>
        <w:rPr>
          <w:lang w:val="en-US" w:eastAsia="zh-CN"/>
        </w:rPr>
        <w:t>.</w:t>
      </w:r>
      <w:hyperlink r:id="rId8" w:history="1"/>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3C2BA16A" w14:textId="77777777" w:rsidR="008155E9" w:rsidRPr="00C6788B" w:rsidRDefault="00085F69">
      <w:pPr>
        <w:rPr>
          <w:lang w:eastAsia="zh-CN"/>
        </w:rPr>
      </w:pPr>
      <w:r w:rsidRPr="00C6788B">
        <w:rPr>
          <w:rFonts w:hint="eastAsia"/>
          <w:lang w:eastAsia="zh-CN"/>
        </w:rPr>
        <w:t>[</w:t>
      </w:r>
      <w:r w:rsidRPr="00C6788B">
        <w:rPr>
          <w:lang w:eastAsia="zh-CN"/>
        </w:rPr>
        <w:t xml:space="preserve">1] </w:t>
      </w:r>
      <w:r w:rsidR="008155E9" w:rsidRPr="00C12EBF">
        <w:rPr>
          <w:lang w:eastAsia="zh-CN"/>
        </w:rPr>
        <w:t>R2-2106682 LS on inter-MN handover without SN change</w:t>
      </w:r>
      <w:r w:rsidR="008155E9">
        <w:rPr>
          <w:lang w:eastAsia="zh-CN"/>
        </w:rPr>
        <w:t>, RAN2</w:t>
      </w:r>
    </w:p>
    <w:p w14:paraId="19243B71" w14:textId="53141B17" w:rsidR="00FA6056" w:rsidRDefault="00F1631D">
      <w:pPr>
        <w:rPr>
          <w:lang w:eastAsia="zh-CN"/>
        </w:rPr>
      </w:pPr>
      <w:r w:rsidRPr="00C6788B">
        <w:rPr>
          <w:rFonts w:hint="eastAsia"/>
          <w:lang w:eastAsia="zh-CN"/>
        </w:rPr>
        <w:t>[</w:t>
      </w:r>
      <w:r w:rsidR="008155E9" w:rsidRPr="00C6788B">
        <w:rPr>
          <w:lang w:eastAsia="zh-CN"/>
        </w:rPr>
        <w:t>2</w:t>
      </w:r>
      <w:r w:rsidRPr="00C6788B">
        <w:rPr>
          <w:lang w:eastAsia="zh-CN"/>
        </w:rPr>
        <w:t>]</w:t>
      </w:r>
      <w:r w:rsidR="00C6788B" w:rsidRPr="00C6788B">
        <w:rPr>
          <w:lang w:eastAsia="zh-CN"/>
        </w:rPr>
        <w:t xml:space="preserve"> R3-21</w:t>
      </w:r>
      <w:r w:rsidR="00C6788B">
        <w:rPr>
          <w:lang w:eastAsia="zh-CN"/>
        </w:rPr>
        <w:t>4758</w:t>
      </w:r>
      <w:r w:rsidR="00C6788B">
        <w:rPr>
          <w:lang w:eastAsia="zh-CN"/>
        </w:rPr>
        <w:t xml:space="preserve"> </w:t>
      </w:r>
      <w:r w:rsidR="00C6788B" w:rsidRPr="00AF3757">
        <w:rPr>
          <w:lang w:eastAsia="zh-CN"/>
        </w:rPr>
        <w:t>Clarification on inter-MN handover without SN change in Rel-1</w:t>
      </w:r>
      <w:r w:rsidR="00C6788B">
        <w:rPr>
          <w:lang w:eastAsia="zh-CN"/>
        </w:rPr>
        <w:t>5, ZTE</w:t>
      </w:r>
    </w:p>
    <w:p w14:paraId="55FA3009" w14:textId="5C4F6443" w:rsidR="00695E4C" w:rsidRDefault="008665F2" w:rsidP="00695E4C">
      <w:pPr>
        <w:rPr>
          <w:lang w:eastAsia="zh-CN"/>
        </w:rPr>
      </w:pPr>
      <w:r>
        <w:rPr>
          <w:lang w:eastAsia="zh-CN"/>
        </w:rPr>
        <w:t>[3</w:t>
      </w:r>
      <w:r w:rsidRPr="00C6788B">
        <w:rPr>
          <w:lang w:eastAsia="zh-CN"/>
        </w:rPr>
        <w:t xml:space="preserve">] </w:t>
      </w:r>
      <w:r w:rsidR="00C6788B" w:rsidRPr="00C6788B">
        <w:rPr>
          <w:lang w:eastAsia="zh-CN"/>
        </w:rPr>
        <w:t>R3-21</w:t>
      </w:r>
      <w:r w:rsidR="00C6788B">
        <w:rPr>
          <w:lang w:eastAsia="zh-CN"/>
        </w:rPr>
        <w:t>4759</w:t>
      </w:r>
      <w:r w:rsidR="00C6788B" w:rsidRPr="00695E4C">
        <w:rPr>
          <w:lang w:eastAsia="zh-CN"/>
        </w:rPr>
        <w:t xml:space="preserve"> </w:t>
      </w:r>
      <w:r w:rsidR="00C6788B" w:rsidRPr="00AF3757">
        <w:rPr>
          <w:lang w:eastAsia="zh-CN"/>
        </w:rPr>
        <w:t>Clarification on inter-MN handover without SN change in Rel-1</w:t>
      </w:r>
      <w:r w:rsidR="00C6788B">
        <w:rPr>
          <w:lang w:eastAsia="zh-CN"/>
        </w:rPr>
        <w:t>6, ZTE</w:t>
      </w:r>
    </w:p>
    <w:p w14:paraId="3AFA5B4F" w14:textId="5F486909" w:rsidR="00C6788B" w:rsidRPr="00695E4C" w:rsidRDefault="00695E4C" w:rsidP="00C6788B">
      <w:pPr>
        <w:rPr>
          <w:lang w:eastAsia="zh-CN"/>
        </w:rPr>
      </w:pPr>
      <w:r>
        <w:rPr>
          <w:lang w:eastAsia="zh-CN"/>
        </w:rPr>
        <w:t xml:space="preserve">[4] </w:t>
      </w:r>
      <w:r w:rsidR="00C6788B" w:rsidRPr="00C6788B">
        <w:rPr>
          <w:lang w:eastAsia="zh-CN"/>
        </w:rPr>
        <w:t>R3-214760</w:t>
      </w:r>
      <w:r w:rsidR="00C6788B">
        <w:rPr>
          <w:lang w:eastAsia="zh-CN"/>
        </w:rPr>
        <w:t xml:space="preserve"> </w:t>
      </w:r>
      <w:r w:rsidR="00C6788B" w:rsidRPr="00C6788B">
        <w:rPr>
          <w:lang w:eastAsia="zh-CN"/>
        </w:rPr>
        <w:t xml:space="preserve">[DRAFT] Reply LS on </w:t>
      </w:r>
      <w:r w:rsidR="00C6788B" w:rsidRPr="00C12EBF">
        <w:rPr>
          <w:lang w:eastAsia="zh-CN"/>
        </w:rPr>
        <w:t>inter-MN handover without SN change</w:t>
      </w:r>
      <w:r w:rsidR="00C6788B">
        <w:rPr>
          <w:lang w:eastAsia="zh-CN"/>
        </w:rPr>
        <w:t>, ZTE</w:t>
      </w:r>
    </w:p>
    <w:p w14:paraId="6C3729D4" w14:textId="128FC34B" w:rsidR="008665F2" w:rsidRPr="00C6788B" w:rsidRDefault="008665F2">
      <w:pPr>
        <w:rPr>
          <w:lang w:eastAsia="zh-CN"/>
        </w:rPr>
      </w:pPr>
      <w:bookmarkStart w:id="35" w:name="_GoBack"/>
      <w:bookmarkEnd w:id="35"/>
    </w:p>
    <w:sectPr w:rsidR="008665F2" w:rsidRPr="00C6788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8B5444D"/>
    <w:multiLevelType w:val="hybridMultilevel"/>
    <w:tmpl w:val="15F4777E"/>
    <w:lvl w:ilvl="0" w:tplc="903A9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4"/>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1"/>
  </w:num>
  <w:num w:numId="10">
    <w:abstractNumId w:val="21"/>
  </w:num>
  <w:num w:numId="11">
    <w:abstractNumId w:val="15"/>
    <w:lvlOverride w:ilvl="0">
      <w:startOverride w:val="1"/>
    </w:lvlOverride>
  </w:num>
  <w:num w:numId="12">
    <w:abstractNumId w:val="29"/>
  </w:num>
  <w:num w:numId="13">
    <w:abstractNumId w:val="2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2"/>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lvlOverride w:ilvl="0">
      <w:startOverride w:val="1"/>
    </w:lvlOverride>
  </w:num>
  <w:num w:numId="22">
    <w:abstractNumId w:val="11"/>
  </w:num>
  <w:num w:numId="23">
    <w:abstractNumId w:val="13"/>
  </w:num>
  <w:num w:numId="24">
    <w:abstractNumId w:val="12"/>
  </w:num>
  <w:num w:numId="25">
    <w:abstractNumId w:val="16"/>
  </w:num>
  <w:num w:numId="26">
    <w:abstractNumId w:val="27"/>
  </w:num>
  <w:num w:numId="27">
    <w:abstractNumId w:val="26"/>
  </w:num>
  <w:num w:numId="28">
    <w:abstractNumId w:val="6"/>
  </w:num>
  <w:num w:numId="29">
    <w:abstractNumId w:val="7"/>
  </w:num>
  <w:num w:numId="30">
    <w:abstractNumId w:val="4"/>
  </w:num>
  <w:num w:numId="31">
    <w:abstractNumId w:val="14"/>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275E3"/>
    <w:rsid w:val="00030B5C"/>
    <w:rsid w:val="000344D0"/>
    <w:rsid w:val="000433BF"/>
    <w:rsid w:val="00043F65"/>
    <w:rsid w:val="00054E7A"/>
    <w:rsid w:val="0006342D"/>
    <w:rsid w:val="00065F88"/>
    <w:rsid w:val="00066ABA"/>
    <w:rsid w:val="00070B72"/>
    <w:rsid w:val="00070E38"/>
    <w:rsid w:val="000715F0"/>
    <w:rsid w:val="00073837"/>
    <w:rsid w:val="000755E8"/>
    <w:rsid w:val="00077A86"/>
    <w:rsid w:val="00081978"/>
    <w:rsid w:val="00085F69"/>
    <w:rsid w:val="000867BE"/>
    <w:rsid w:val="000900E6"/>
    <w:rsid w:val="00090890"/>
    <w:rsid w:val="00094FFE"/>
    <w:rsid w:val="000A4CC4"/>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31"/>
    <w:rsid w:val="000D41DE"/>
    <w:rsid w:val="000E2ECE"/>
    <w:rsid w:val="000E2ED7"/>
    <w:rsid w:val="000E42FF"/>
    <w:rsid w:val="000E6E18"/>
    <w:rsid w:val="000F0169"/>
    <w:rsid w:val="000F0BF8"/>
    <w:rsid w:val="000F1F3F"/>
    <w:rsid w:val="000F3C8C"/>
    <w:rsid w:val="000F4378"/>
    <w:rsid w:val="000F5285"/>
    <w:rsid w:val="000F5603"/>
    <w:rsid w:val="000F5E72"/>
    <w:rsid w:val="000F6DD7"/>
    <w:rsid w:val="00102D31"/>
    <w:rsid w:val="00110252"/>
    <w:rsid w:val="00113228"/>
    <w:rsid w:val="00113E88"/>
    <w:rsid w:val="0011441A"/>
    <w:rsid w:val="00120592"/>
    <w:rsid w:val="001228F0"/>
    <w:rsid w:val="00123D5E"/>
    <w:rsid w:val="001300E7"/>
    <w:rsid w:val="00130D8B"/>
    <w:rsid w:val="0014005F"/>
    <w:rsid w:val="00145D43"/>
    <w:rsid w:val="0014662B"/>
    <w:rsid w:val="00147308"/>
    <w:rsid w:val="0014781D"/>
    <w:rsid w:val="001534FE"/>
    <w:rsid w:val="00156C1B"/>
    <w:rsid w:val="0015718E"/>
    <w:rsid w:val="0015766C"/>
    <w:rsid w:val="00164F39"/>
    <w:rsid w:val="00165BEF"/>
    <w:rsid w:val="001661EB"/>
    <w:rsid w:val="00180BA6"/>
    <w:rsid w:val="0018130B"/>
    <w:rsid w:val="00187B6A"/>
    <w:rsid w:val="00192066"/>
    <w:rsid w:val="00192C46"/>
    <w:rsid w:val="00193473"/>
    <w:rsid w:val="00193C10"/>
    <w:rsid w:val="001A08B3"/>
    <w:rsid w:val="001A1BF9"/>
    <w:rsid w:val="001A5BCD"/>
    <w:rsid w:val="001A7B60"/>
    <w:rsid w:val="001B4558"/>
    <w:rsid w:val="001B52F0"/>
    <w:rsid w:val="001B6AAE"/>
    <w:rsid w:val="001B7A65"/>
    <w:rsid w:val="001B7DF0"/>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25D2"/>
    <w:rsid w:val="00240A71"/>
    <w:rsid w:val="00242D08"/>
    <w:rsid w:val="0024613F"/>
    <w:rsid w:val="002464D4"/>
    <w:rsid w:val="002532FE"/>
    <w:rsid w:val="002547D4"/>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6D21"/>
    <w:rsid w:val="00277B88"/>
    <w:rsid w:val="00284FEB"/>
    <w:rsid w:val="0028535B"/>
    <w:rsid w:val="002860C4"/>
    <w:rsid w:val="002861B5"/>
    <w:rsid w:val="002936A3"/>
    <w:rsid w:val="0029545E"/>
    <w:rsid w:val="002A0FB5"/>
    <w:rsid w:val="002A2D1C"/>
    <w:rsid w:val="002A4804"/>
    <w:rsid w:val="002A51DC"/>
    <w:rsid w:val="002A6F98"/>
    <w:rsid w:val="002B19A1"/>
    <w:rsid w:val="002B3EA8"/>
    <w:rsid w:val="002B43B4"/>
    <w:rsid w:val="002B4C50"/>
    <w:rsid w:val="002B5741"/>
    <w:rsid w:val="002B62D9"/>
    <w:rsid w:val="002C1D93"/>
    <w:rsid w:val="002C3182"/>
    <w:rsid w:val="002D36A7"/>
    <w:rsid w:val="002D47A6"/>
    <w:rsid w:val="002E3DD0"/>
    <w:rsid w:val="002E7570"/>
    <w:rsid w:val="002E7DA0"/>
    <w:rsid w:val="002F0BB3"/>
    <w:rsid w:val="002F170B"/>
    <w:rsid w:val="002F2584"/>
    <w:rsid w:val="002F2992"/>
    <w:rsid w:val="002F3235"/>
    <w:rsid w:val="002F4ABE"/>
    <w:rsid w:val="00305409"/>
    <w:rsid w:val="003073D3"/>
    <w:rsid w:val="0032170C"/>
    <w:rsid w:val="00322884"/>
    <w:rsid w:val="0033012B"/>
    <w:rsid w:val="003339D1"/>
    <w:rsid w:val="00333E7B"/>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084D"/>
    <w:rsid w:val="003B29F8"/>
    <w:rsid w:val="003B3242"/>
    <w:rsid w:val="003C0B75"/>
    <w:rsid w:val="003C7B35"/>
    <w:rsid w:val="003D1068"/>
    <w:rsid w:val="003D1BF0"/>
    <w:rsid w:val="003D63C8"/>
    <w:rsid w:val="003D6CC0"/>
    <w:rsid w:val="003E1A36"/>
    <w:rsid w:val="003E1AD0"/>
    <w:rsid w:val="003E262F"/>
    <w:rsid w:val="003E56D4"/>
    <w:rsid w:val="003E710C"/>
    <w:rsid w:val="003F087F"/>
    <w:rsid w:val="003F12FA"/>
    <w:rsid w:val="003F4FBB"/>
    <w:rsid w:val="003F5FDC"/>
    <w:rsid w:val="00401DEE"/>
    <w:rsid w:val="004024E2"/>
    <w:rsid w:val="00403A7D"/>
    <w:rsid w:val="00403F8B"/>
    <w:rsid w:val="00404168"/>
    <w:rsid w:val="00410371"/>
    <w:rsid w:val="00410C77"/>
    <w:rsid w:val="00415ED7"/>
    <w:rsid w:val="00416E51"/>
    <w:rsid w:val="004216C3"/>
    <w:rsid w:val="00422FB4"/>
    <w:rsid w:val="004242F1"/>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0D99"/>
    <w:rsid w:val="004D2E6E"/>
    <w:rsid w:val="004D6DF3"/>
    <w:rsid w:val="004D790F"/>
    <w:rsid w:val="004E09CD"/>
    <w:rsid w:val="004E3166"/>
    <w:rsid w:val="004F0C6A"/>
    <w:rsid w:val="004F2367"/>
    <w:rsid w:val="004F37C0"/>
    <w:rsid w:val="005030C4"/>
    <w:rsid w:val="00503E57"/>
    <w:rsid w:val="005045CF"/>
    <w:rsid w:val="00514E9B"/>
    <w:rsid w:val="00515463"/>
    <w:rsid w:val="0051580D"/>
    <w:rsid w:val="00520BDA"/>
    <w:rsid w:val="005221A1"/>
    <w:rsid w:val="00533B74"/>
    <w:rsid w:val="005346AE"/>
    <w:rsid w:val="00535160"/>
    <w:rsid w:val="00536223"/>
    <w:rsid w:val="00536D99"/>
    <w:rsid w:val="005417C8"/>
    <w:rsid w:val="00541B2B"/>
    <w:rsid w:val="00543B43"/>
    <w:rsid w:val="005469C9"/>
    <w:rsid w:val="00547111"/>
    <w:rsid w:val="0054789F"/>
    <w:rsid w:val="0055004F"/>
    <w:rsid w:val="00550FCC"/>
    <w:rsid w:val="00551731"/>
    <w:rsid w:val="00551BCF"/>
    <w:rsid w:val="005574A4"/>
    <w:rsid w:val="00557D77"/>
    <w:rsid w:val="00570539"/>
    <w:rsid w:val="0057099D"/>
    <w:rsid w:val="00571059"/>
    <w:rsid w:val="0057214A"/>
    <w:rsid w:val="005727B4"/>
    <w:rsid w:val="00574C02"/>
    <w:rsid w:val="00580DA6"/>
    <w:rsid w:val="0058170C"/>
    <w:rsid w:val="00581D6B"/>
    <w:rsid w:val="005830DA"/>
    <w:rsid w:val="005834D3"/>
    <w:rsid w:val="00587290"/>
    <w:rsid w:val="0058792C"/>
    <w:rsid w:val="005900DC"/>
    <w:rsid w:val="00592D74"/>
    <w:rsid w:val="005A106E"/>
    <w:rsid w:val="005A4C31"/>
    <w:rsid w:val="005B19F9"/>
    <w:rsid w:val="005B45CC"/>
    <w:rsid w:val="005B56E2"/>
    <w:rsid w:val="005B5C06"/>
    <w:rsid w:val="005B654C"/>
    <w:rsid w:val="005B692E"/>
    <w:rsid w:val="005C7679"/>
    <w:rsid w:val="005D0C0E"/>
    <w:rsid w:val="005D139F"/>
    <w:rsid w:val="005D78A0"/>
    <w:rsid w:val="005E2C44"/>
    <w:rsid w:val="005E3412"/>
    <w:rsid w:val="005E66F3"/>
    <w:rsid w:val="005E74D1"/>
    <w:rsid w:val="005F3459"/>
    <w:rsid w:val="005F3B47"/>
    <w:rsid w:val="005F5CAF"/>
    <w:rsid w:val="005F6781"/>
    <w:rsid w:val="00602895"/>
    <w:rsid w:val="006033ED"/>
    <w:rsid w:val="00603A11"/>
    <w:rsid w:val="006073C7"/>
    <w:rsid w:val="00615F26"/>
    <w:rsid w:val="00620A6C"/>
    <w:rsid w:val="00621188"/>
    <w:rsid w:val="00621B5D"/>
    <w:rsid w:val="006257ED"/>
    <w:rsid w:val="00632CEA"/>
    <w:rsid w:val="00635114"/>
    <w:rsid w:val="0063582A"/>
    <w:rsid w:val="00637372"/>
    <w:rsid w:val="00637DC6"/>
    <w:rsid w:val="00640736"/>
    <w:rsid w:val="0064093F"/>
    <w:rsid w:val="00640B42"/>
    <w:rsid w:val="00641D67"/>
    <w:rsid w:val="00642371"/>
    <w:rsid w:val="00650909"/>
    <w:rsid w:val="00651801"/>
    <w:rsid w:val="00651E88"/>
    <w:rsid w:val="00653ED9"/>
    <w:rsid w:val="00654627"/>
    <w:rsid w:val="006558E5"/>
    <w:rsid w:val="00661456"/>
    <w:rsid w:val="0066393E"/>
    <w:rsid w:val="00667337"/>
    <w:rsid w:val="006710D1"/>
    <w:rsid w:val="00671BBB"/>
    <w:rsid w:val="00676B6E"/>
    <w:rsid w:val="006772CD"/>
    <w:rsid w:val="00680BCC"/>
    <w:rsid w:val="006845DE"/>
    <w:rsid w:val="00686FA0"/>
    <w:rsid w:val="00690D81"/>
    <w:rsid w:val="006923EB"/>
    <w:rsid w:val="00693A8C"/>
    <w:rsid w:val="00695808"/>
    <w:rsid w:val="00695E4C"/>
    <w:rsid w:val="006A7B0E"/>
    <w:rsid w:val="006B037A"/>
    <w:rsid w:val="006B0A23"/>
    <w:rsid w:val="006B3047"/>
    <w:rsid w:val="006B46FB"/>
    <w:rsid w:val="006B5B64"/>
    <w:rsid w:val="006B6357"/>
    <w:rsid w:val="006B63E0"/>
    <w:rsid w:val="006C018D"/>
    <w:rsid w:val="006C40C8"/>
    <w:rsid w:val="006C4133"/>
    <w:rsid w:val="006C58A8"/>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160C"/>
    <w:rsid w:val="00786523"/>
    <w:rsid w:val="00792342"/>
    <w:rsid w:val="00792F41"/>
    <w:rsid w:val="007954C8"/>
    <w:rsid w:val="007968F2"/>
    <w:rsid w:val="007977A8"/>
    <w:rsid w:val="007A018B"/>
    <w:rsid w:val="007A2877"/>
    <w:rsid w:val="007A3F74"/>
    <w:rsid w:val="007A460B"/>
    <w:rsid w:val="007A663A"/>
    <w:rsid w:val="007B368D"/>
    <w:rsid w:val="007B37BB"/>
    <w:rsid w:val="007B5118"/>
    <w:rsid w:val="007B512A"/>
    <w:rsid w:val="007B51CF"/>
    <w:rsid w:val="007B5430"/>
    <w:rsid w:val="007C2097"/>
    <w:rsid w:val="007C2981"/>
    <w:rsid w:val="007C32E0"/>
    <w:rsid w:val="007C64E1"/>
    <w:rsid w:val="007C7107"/>
    <w:rsid w:val="007D44A4"/>
    <w:rsid w:val="007D6A07"/>
    <w:rsid w:val="007D6DE6"/>
    <w:rsid w:val="007E78E9"/>
    <w:rsid w:val="007F0783"/>
    <w:rsid w:val="007F4356"/>
    <w:rsid w:val="007F4DE9"/>
    <w:rsid w:val="007F7259"/>
    <w:rsid w:val="00802468"/>
    <w:rsid w:val="008040A8"/>
    <w:rsid w:val="00805893"/>
    <w:rsid w:val="008079AA"/>
    <w:rsid w:val="00813270"/>
    <w:rsid w:val="00813E2D"/>
    <w:rsid w:val="008155E9"/>
    <w:rsid w:val="00816824"/>
    <w:rsid w:val="00816D1F"/>
    <w:rsid w:val="00817474"/>
    <w:rsid w:val="00823AFF"/>
    <w:rsid w:val="00826C61"/>
    <w:rsid w:val="008279FA"/>
    <w:rsid w:val="00830E5C"/>
    <w:rsid w:val="00831DF9"/>
    <w:rsid w:val="00834AF7"/>
    <w:rsid w:val="00840BF8"/>
    <w:rsid w:val="00842255"/>
    <w:rsid w:val="00843826"/>
    <w:rsid w:val="00845078"/>
    <w:rsid w:val="00856C57"/>
    <w:rsid w:val="00856E02"/>
    <w:rsid w:val="00857061"/>
    <w:rsid w:val="00857307"/>
    <w:rsid w:val="008626E7"/>
    <w:rsid w:val="008630D3"/>
    <w:rsid w:val="0086518D"/>
    <w:rsid w:val="008665F2"/>
    <w:rsid w:val="00867294"/>
    <w:rsid w:val="00867768"/>
    <w:rsid w:val="00870EE7"/>
    <w:rsid w:val="00874A85"/>
    <w:rsid w:val="00885856"/>
    <w:rsid w:val="008863B9"/>
    <w:rsid w:val="008907BF"/>
    <w:rsid w:val="008927B1"/>
    <w:rsid w:val="0089795B"/>
    <w:rsid w:val="008A1E8E"/>
    <w:rsid w:val="008A40F8"/>
    <w:rsid w:val="008A45A6"/>
    <w:rsid w:val="008A6D6B"/>
    <w:rsid w:val="008B0702"/>
    <w:rsid w:val="008B3FC8"/>
    <w:rsid w:val="008B51F9"/>
    <w:rsid w:val="008B7C4F"/>
    <w:rsid w:val="008C7C28"/>
    <w:rsid w:val="008D02FF"/>
    <w:rsid w:val="008D5C7D"/>
    <w:rsid w:val="008D6398"/>
    <w:rsid w:val="008E2273"/>
    <w:rsid w:val="008E2D0E"/>
    <w:rsid w:val="008E6846"/>
    <w:rsid w:val="008F2F95"/>
    <w:rsid w:val="008F3753"/>
    <w:rsid w:val="008F505C"/>
    <w:rsid w:val="008F686C"/>
    <w:rsid w:val="0090290F"/>
    <w:rsid w:val="009040DE"/>
    <w:rsid w:val="009045CC"/>
    <w:rsid w:val="00906EAA"/>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45FB"/>
    <w:rsid w:val="00956877"/>
    <w:rsid w:val="00956C10"/>
    <w:rsid w:val="00962908"/>
    <w:rsid w:val="00964EE2"/>
    <w:rsid w:val="0097290C"/>
    <w:rsid w:val="00974ACF"/>
    <w:rsid w:val="009777D9"/>
    <w:rsid w:val="0098008D"/>
    <w:rsid w:val="00983B7A"/>
    <w:rsid w:val="00983D37"/>
    <w:rsid w:val="00986707"/>
    <w:rsid w:val="00986A51"/>
    <w:rsid w:val="009875CF"/>
    <w:rsid w:val="00991B88"/>
    <w:rsid w:val="0099278E"/>
    <w:rsid w:val="009951EF"/>
    <w:rsid w:val="00996312"/>
    <w:rsid w:val="00997ED8"/>
    <w:rsid w:val="009A02A0"/>
    <w:rsid w:val="009A079F"/>
    <w:rsid w:val="009A4C98"/>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E7F74"/>
    <w:rsid w:val="009F41FB"/>
    <w:rsid w:val="009F5196"/>
    <w:rsid w:val="009F734F"/>
    <w:rsid w:val="00A00FD9"/>
    <w:rsid w:val="00A0195B"/>
    <w:rsid w:val="00A0214C"/>
    <w:rsid w:val="00A02C25"/>
    <w:rsid w:val="00A04FE0"/>
    <w:rsid w:val="00A050AF"/>
    <w:rsid w:val="00A0513F"/>
    <w:rsid w:val="00A06477"/>
    <w:rsid w:val="00A1032F"/>
    <w:rsid w:val="00A10960"/>
    <w:rsid w:val="00A10ED5"/>
    <w:rsid w:val="00A17E25"/>
    <w:rsid w:val="00A24199"/>
    <w:rsid w:val="00A246B6"/>
    <w:rsid w:val="00A25EAA"/>
    <w:rsid w:val="00A26288"/>
    <w:rsid w:val="00A30B66"/>
    <w:rsid w:val="00A319D4"/>
    <w:rsid w:val="00A34072"/>
    <w:rsid w:val="00A370AE"/>
    <w:rsid w:val="00A43D54"/>
    <w:rsid w:val="00A463A9"/>
    <w:rsid w:val="00A478EB"/>
    <w:rsid w:val="00A47D7B"/>
    <w:rsid w:val="00A47E70"/>
    <w:rsid w:val="00A50CF0"/>
    <w:rsid w:val="00A519ED"/>
    <w:rsid w:val="00A54713"/>
    <w:rsid w:val="00A54AC2"/>
    <w:rsid w:val="00A54EAC"/>
    <w:rsid w:val="00A635A6"/>
    <w:rsid w:val="00A63BC1"/>
    <w:rsid w:val="00A6486B"/>
    <w:rsid w:val="00A66D7F"/>
    <w:rsid w:val="00A74234"/>
    <w:rsid w:val="00A75571"/>
    <w:rsid w:val="00A75B28"/>
    <w:rsid w:val="00A7671C"/>
    <w:rsid w:val="00A77C12"/>
    <w:rsid w:val="00A86C9D"/>
    <w:rsid w:val="00A86D15"/>
    <w:rsid w:val="00A973B2"/>
    <w:rsid w:val="00AA2CBC"/>
    <w:rsid w:val="00AA4474"/>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4CAF"/>
    <w:rsid w:val="00AF4FD1"/>
    <w:rsid w:val="00AF52F5"/>
    <w:rsid w:val="00B03194"/>
    <w:rsid w:val="00B03251"/>
    <w:rsid w:val="00B0388B"/>
    <w:rsid w:val="00B04EC0"/>
    <w:rsid w:val="00B07A36"/>
    <w:rsid w:val="00B14FF7"/>
    <w:rsid w:val="00B165FD"/>
    <w:rsid w:val="00B20E4C"/>
    <w:rsid w:val="00B23052"/>
    <w:rsid w:val="00B252F2"/>
    <w:rsid w:val="00B258BB"/>
    <w:rsid w:val="00B25ECF"/>
    <w:rsid w:val="00B27D3B"/>
    <w:rsid w:val="00B304F8"/>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5E8"/>
    <w:rsid w:val="00B81F4D"/>
    <w:rsid w:val="00B8336B"/>
    <w:rsid w:val="00B85BE1"/>
    <w:rsid w:val="00B85EE2"/>
    <w:rsid w:val="00B87F49"/>
    <w:rsid w:val="00B91DD4"/>
    <w:rsid w:val="00B948F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047F8"/>
    <w:rsid w:val="00C12EBF"/>
    <w:rsid w:val="00C16829"/>
    <w:rsid w:val="00C17D6F"/>
    <w:rsid w:val="00C2315E"/>
    <w:rsid w:val="00C243B6"/>
    <w:rsid w:val="00C27A34"/>
    <w:rsid w:val="00C321DC"/>
    <w:rsid w:val="00C366FC"/>
    <w:rsid w:val="00C3799D"/>
    <w:rsid w:val="00C4298C"/>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6788B"/>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DD7"/>
    <w:rsid w:val="00D21845"/>
    <w:rsid w:val="00D24195"/>
    <w:rsid w:val="00D243D7"/>
    <w:rsid w:val="00D24991"/>
    <w:rsid w:val="00D25222"/>
    <w:rsid w:val="00D26F83"/>
    <w:rsid w:val="00D27989"/>
    <w:rsid w:val="00D30713"/>
    <w:rsid w:val="00D34B38"/>
    <w:rsid w:val="00D41E43"/>
    <w:rsid w:val="00D43837"/>
    <w:rsid w:val="00D47B9E"/>
    <w:rsid w:val="00D5009E"/>
    <w:rsid w:val="00D50255"/>
    <w:rsid w:val="00D56079"/>
    <w:rsid w:val="00D57386"/>
    <w:rsid w:val="00D636A3"/>
    <w:rsid w:val="00D656A2"/>
    <w:rsid w:val="00D66520"/>
    <w:rsid w:val="00D66826"/>
    <w:rsid w:val="00D76DE5"/>
    <w:rsid w:val="00D77EF2"/>
    <w:rsid w:val="00D828DA"/>
    <w:rsid w:val="00D84657"/>
    <w:rsid w:val="00D92116"/>
    <w:rsid w:val="00D92BDF"/>
    <w:rsid w:val="00DA0B72"/>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18C1"/>
    <w:rsid w:val="00DF3574"/>
    <w:rsid w:val="00DF73A0"/>
    <w:rsid w:val="00E01D24"/>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64E7"/>
    <w:rsid w:val="00E570BD"/>
    <w:rsid w:val="00E57E29"/>
    <w:rsid w:val="00E63823"/>
    <w:rsid w:val="00E6697E"/>
    <w:rsid w:val="00E67F1E"/>
    <w:rsid w:val="00E718F0"/>
    <w:rsid w:val="00E770B6"/>
    <w:rsid w:val="00E80BCE"/>
    <w:rsid w:val="00E8230A"/>
    <w:rsid w:val="00E84C51"/>
    <w:rsid w:val="00E86221"/>
    <w:rsid w:val="00E905D3"/>
    <w:rsid w:val="00E913FD"/>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75A4"/>
    <w:rsid w:val="00ED757B"/>
    <w:rsid w:val="00EE7470"/>
    <w:rsid w:val="00EE75F5"/>
    <w:rsid w:val="00EE760A"/>
    <w:rsid w:val="00EE7D7C"/>
    <w:rsid w:val="00EF3E40"/>
    <w:rsid w:val="00EF6DB7"/>
    <w:rsid w:val="00F00CAC"/>
    <w:rsid w:val="00F01DE3"/>
    <w:rsid w:val="00F11F6C"/>
    <w:rsid w:val="00F14B2C"/>
    <w:rsid w:val="00F1631D"/>
    <w:rsid w:val="00F201A1"/>
    <w:rsid w:val="00F21921"/>
    <w:rsid w:val="00F257A4"/>
    <w:rsid w:val="00F25D98"/>
    <w:rsid w:val="00F300FB"/>
    <w:rsid w:val="00F340F1"/>
    <w:rsid w:val="00F343F3"/>
    <w:rsid w:val="00F3536F"/>
    <w:rsid w:val="00F36415"/>
    <w:rsid w:val="00F444C7"/>
    <w:rsid w:val="00F445CB"/>
    <w:rsid w:val="00F44CDF"/>
    <w:rsid w:val="00F4574A"/>
    <w:rsid w:val="00F520A4"/>
    <w:rsid w:val="00F531CD"/>
    <w:rsid w:val="00F62E81"/>
    <w:rsid w:val="00F64804"/>
    <w:rsid w:val="00F64B26"/>
    <w:rsid w:val="00F6581C"/>
    <w:rsid w:val="00F71EEF"/>
    <w:rsid w:val="00F74B13"/>
    <w:rsid w:val="00F75355"/>
    <w:rsid w:val="00F7798F"/>
    <w:rsid w:val="00F77FCD"/>
    <w:rsid w:val="00F8210B"/>
    <w:rsid w:val="00F82E33"/>
    <w:rsid w:val="00F86705"/>
    <w:rsid w:val="00F96C40"/>
    <w:rsid w:val="00F97C03"/>
    <w:rsid w:val="00FA2D06"/>
    <w:rsid w:val="00FA4BDA"/>
    <w:rsid w:val="00FA6056"/>
    <w:rsid w:val="00FA749D"/>
    <w:rsid w:val="00FB6386"/>
    <w:rsid w:val="00FB6794"/>
    <w:rsid w:val="00FC1B62"/>
    <w:rsid w:val="00FC40FD"/>
    <w:rsid w:val="00FC5BC8"/>
    <w:rsid w:val="00FC5E6A"/>
    <w:rsid w:val="00FD5E0C"/>
    <w:rsid w:val="00FD6827"/>
    <w:rsid w:val="00FE29FC"/>
    <w:rsid w:val="00FE3646"/>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uiPriority="99"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1-e/Docs/R3-210407.zip" TargetMode="External"/><Relationship Id="rId3" Type="http://schemas.openxmlformats.org/officeDocument/2006/relationships/numbering" Target="numbering.xml"/><Relationship Id="rId7" Type="http://schemas.openxmlformats.org/officeDocument/2006/relationships/hyperlink" Target="file:///C:\Users\10022154\AppData\Local\Temp\Temp1_RAN3_113-e_agenda_20210826_EOM.zip\Inbox\R3-21413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02D267-8916-4286-BBC2-4996B31C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1321</Words>
  <Characters>7530</Characters>
  <Application>Microsoft Office Word</Application>
  <DocSecurity>0</DocSecurity>
  <Lines>62</Lines>
  <Paragraphs>17</Paragraphs>
  <ScaleCrop>false</ScaleCrop>
  <Company>3GPP Support Team</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2411-12-31T06:00:00Z</cp:lastPrinted>
  <dcterms:created xsi:type="dcterms:W3CDTF">2021-10-16T07:13:00Z</dcterms:created>
  <dcterms:modified xsi:type="dcterms:W3CDTF">2021-10-20T02:56:00Z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